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6ED8EE9" w14:textId="2611FA81" w:rsidR="00751D01" w:rsidRPr="008E0803" w:rsidRDefault="00B06141" w:rsidP="004A1E98">
      <w:pPr>
        <w:outlineLvl w:val="0"/>
        <w:rPr>
          <w:rFonts w:ascii="Century Gothic" w:hAnsi="Century Gothic" w:cs="Arial"/>
          <w:b/>
          <w:sz w:val="28"/>
          <w:szCs w:val="28"/>
        </w:rPr>
      </w:pPr>
      <w:r w:rsidRPr="008E0803">
        <w:rPr>
          <w:rFonts w:ascii="Century Gothic" w:hAnsi="Century Gothic" w:cs="Arial"/>
          <w:b/>
          <w:sz w:val="28"/>
          <w:szCs w:val="28"/>
        </w:rPr>
        <w:t>Industry Development</w:t>
      </w:r>
      <w:r w:rsidR="00685A79" w:rsidRPr="008E0803">
        <w:rPr>
          <w:rFonts w:ascii="Century Gothic" w:hAnsi="Century Gothic" w:cs="Arial"/>
          <w:b/>
          <w:sz w:val="28"/>
          <w:szCs w:val="28"/>
        </w:rPr>
        <w:t xml:space="preserve"> &amp; </w:t>
      </w:r>
      <w:r w:rsidR="00CA5658">
        <w:rPr>
          <w:rFonts w:ascii="Century Gothic" w:hAnsi="Century Gothic" w:cs="Arial"/>
          <w:b/>
          <w:sz w:val="28"/>
          <w:szCs w:val="28"/>
        </w:rPr>
        <w:t>Member</w:t>
      </w:r>
      <w:r w:rsidR="00422316">
        <w:rPr>
          <w:rFonts w:ascii="Century Gothic" w:hAnsi="Century Gothic" w:cs="Arial"/>
          <w:b/>
          <w:sz w:val="28"/>
          <w:szCs w:val="28"/>
        </w:rPr>
        <w:t xml:space="preserve"> Services</w:t>
      </w:r>
      <w:r w:rsidR="009369BE">
        <w:rPr>
          <w:rFonts w:ascii="Century Gothic" w:hAnsi="Century Gothic" w:cs="Arial"/>
          <w:b/>
          <w:sz w:val="28"/>
          <w:szCs w:val="28"/>
        </w:rPr>
        <w:t xml:space="preserve"> </w:t>
      </w:r>
      <w:r w:rsidR="00D16476" w:rsidRPr="008E0803">
        <w:rPr>
          <w:rFonts w:ascii="Century Gothic" w:hAnsi="Century Gothic" w:cs="Arial"/>
          <w:b/>
          <w:sz w:val="28"/>
          <w:szCs w:val="28"/>
        </w:rPr>
        <w:t>Officer</w:t>
      </w:r>
    </w:p>
    <w:p w14:paraId="39F73F0D" w14:textId="77777777" w:rsidR="00FD70B2" w:rsidRPr="008E0803" w:rsidRDefault="00FD70B2" w:rsidP="00FD70B2">
      <w:pPr>
        <w:outlineLvl w:val="0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>The role</w:t>
      </w:r>
    </w:p>
    <w:p w14:paraId="5D3AB45B" w14:textId="559D2A84" w:rsidR="00FD70B2" w:rsidRPr="008E0803" w:rsidRDefault="00035209" w:rsidP="00FD70B2">
      <w:pPr>
        <w:outlineLvl w:val="0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 xml:space="preserve">The Industry Development </w:t>
      </w:r>
      <w:r w:rsidR="00F93F0A">
        <w:rPr>
          <w:rFonts w:ascii="Century Gothic" w:hAnsi="Century Gothic" w:cs="Arial"/>
          <w:sz w:val="21"/>
          <w:szCs w:val="21"/>
        </w:rPr>
        <w:t xml:space="preserve">&amp; </w:t>
      </w:r>
      <w:r w:rsidR="00CA5658">
        <w:rPr>
          <w:rFonts w:ascii="Century Gothic" w:hAnsi="Century Gothic" w:cs="Arial"/>
          <w:sz w:val="21"/>
          <w:szCs w:val="21"/>
        </w:rPr>
        <w:t>Member</w:t>
      </w:r>
      <w:r w:rsidR="00422316">
        <w:rPr>
          <w:rFonts w:ascii="Century Gothic" w:hAnsi="Century Gothic" w:cs="Arial"/>
          <w:sz w:val="21"/>
          <w:szCs w:val="21"/>
        </w:rPr>
        <w:t xml:space="preserve"> Services</w:t>
      </w:r>
      <w:r w:rsidR="00F93F0A">
        <w:rPr>
          <w:rFonts w:ascii="Century Gothic" w:hAnsi="Century Gothic" w:cs="Arial"/>
          <w:sz w:val="21"/>
          <w:szCs w:val="21"/>
        </w:rPr>
        <w:t xml:space="preserve"> </w:t>
      </w:r>
      <w:r w:rsidRPr="008E0803">
        <w:rPr>
          <w:rFonts w:ascii="Century Gothic" w:hAnsi="Century Gothic" w:cs="Arial"/>
          <w:sz w:val="21"/>
          <w:szCs w:val="21"/>
        </w:rPr>
        <w:t>O</w:t>
      </w:r>
      <w:r w:rsidR="00FD70B2" w:rsidRPr="008E0803">
        <w:rPr>
          <w:rFonts w:ascii="Century Gothic" w:hAnsi="Century Gothic" w:cs="Arial"/>
          <w:sz w:val="21"/>
          <w:szCs w:val="21"/>
        </w:rPr>
        <w:t xml:space="preserve">fficer </w:t>
      </w:r>
      <w:r w:rsidR="00422316">
        <w:rPr>
          <w:rFonts w:ascii="Century Gothic" w:hAnsi="Century Gothic" w:cs="Arial"/>
          <w:sz w:val="21"/>
          <w:szCs w:val="21"/>
        </w:rPr>
        <w:t>is</w:t>
      </w:r>
      <w:r w:rsidR="00CA5658">
        <w:rPr>
          <w:rFonts w:ascii="Century Gothic" w:hAnsi="Century Gothic" w:cs="Arial"/>
          <w:sz w:val="21"/>
          <w:szCs w:val="21"/>
        </w:rPr>
        <w:t xml:space="preserve"> a key part of </w:t>
      </w:r>
      <w:r w:rsidR="00CA5658" w:rsidRPr="00D527F5">
        <w:rPr>
          <w:rFonts w:ascii="Century Gothic" w:hAnsi="Century Gothic" w:cs="Arial"/>
          <w:sz w:val="21"/>
          <w:szCs w:val="21"/>
        </w:rPr>
        <w:t xml:space="preserve">the peak body </w:t>
      </w:r>
      <w:r w:rsidR="00CA5658">
        <w:rPr>
          <w:rFonts w:ascii="Century Gothic" w:hAnsi="Century Gothic" w:cs="Arial"/>
          <w:sz w:val="21"/>
          <w:szCs w:val="21"/>
        </w:rPr>
        <w:t xml:space="preserve">team with a focus on </w:t>
      </w:r>
      <w:r w:rsidR="002A4259">
        <w:rPr>
          <w:rFonts w:ascii="Century Gothic" w:hAnsi="Century Gothic" w:cs="Arial"/>
          <w:sz w:val="21"/>
          <w:szCs w:val="21"/>
        </w:rPr>
        <w:t>identify</w:t>
      </w:r>
      <w:r w:rsidR="00CA5658">
        <w:rPr>
          <w:rFonts w:ascii="Century Gothic" w:hAnsi="Century Gothic" w:cs="Arial"/>
          <w:sz w:val="21"/>
          <w:szCs w:val="21"/>
        </w:rPr>
        <w:t>ing</w:t>
      </w:r>
      <w:r w:rsidR="002A4259">
        <w:rPr>
          <w:rFonts w:ascii="Century Gothic" w:hAnsi="Century Gothic" w:cs="Arial"/>
          <w:sz w:val="21"/>
          <w:szCs w:val="21"/>
        </w:rPr>
        <w:t xml:space="preserve"> and implement</w:t>
      </w:r>
      <w:r w:rsidR="00CA5658">
        <w:rPr>
          <w:rFonts w:ascii="Century Gothic" w:hAnsi="Century Gothic" w:cs="Arial"/>
          <w:sz w:val="21"/>
          <w:szCs w:val="21"/>
        </w:rPr>
        <w:t>ing</w:t>
      </w:r>
      <w:r w:rsidR="002A4259">
        <w:rPr>
          <w:rFonts w:ascii="Century Gothic" w:hAnsi="Century Gothic" w:cs="Arial"/>
          <w:sz w:val="21"/>
          <w:szCs w:val="21"/>
        </w:rPr>
        <w:t xml:space="preserve"> initiatives for industry development</w:t>
      </w:r>
      <w:r w:rsidR="00CA5658">
        <w:rPr>
          <w:rFonts w:ascii="Century Gothic" w:hAnsi="Century Gothic" w:cs="Arial"/>
          <w:sz w:val="21"/>
          <w:szCs w:val="21"/>
        </w:rPr>
        <w:t xml:space="preserve"> and</w:t>
      </w:r>
      <w:r w:rsidR="002A4259">
        <w:rPr>
          <w:rFonts w:ascii="Century Gothic" w:hAnsi="Century Gothic" w:cs="Arial"/>
          <w:sz w:val="21"/>
          <w:szCs w:val="21"/>
        </w:rPr>
        <w:t xml:space="preserve"> capacity building</w:t>
      </w:r>
      <w:r w:rsidR="00CA5658">
        <w:rPr>
          <w:rFonts w:ascii="Century Gothic" w:hAnsi="Century Gothic" w:cs="Arial"/>
          <w:sz w:val="21"/>
          <w:szCs w:val="21"/>
        </w:rPr>
        <w:t xml:space="preserve">, </w:t>
      </w:r>
      <w:r w:rsidR="005D4460">
        <w:rPr>
          <w:rFonts w:ascii="Century Gothic" w:hAnsi="Century Gothic" w:cs="Arial"/>
          <w:sz w:val="21"/>
          <w:szCs w:val="21"/>
        </w:rPr>
        <w:t>and</w:t>
      </w:r>
      <w:r w:rsidR="00CA5658">
        <w:rPr>
          <w:rFonts w:ascii="Century Gothic" w:hAnsi="Century Gothic" w:cs="Arial"/>
          <w:sz w:val="21"/>
          <w:szCs w:val="21"/>
        </w:rPr>
        <w:t xml:space="preserve"> developing </w:t>
      </w:r>
      <w:r w:rsidR="00CA5658" w:rsidRPr="00D527F5">
        <w:rPr>
          <w:rFonts w:ascii="Century Gothic" w:hAnsi="Century Gothic" w:cs="Arial"/>
          <w:sz w:val="21"/>
          <w:szCs w:val="21"/>
        </w:rPr>
        <w:t>membership services</w:t>
      </w:r>
      <w:r w:rsidR="00CA5658">
        <w:rPr>
          <w:rFonts w:ascii="Century Gothic" w:hAnsi="Century Gothic" w:cs="Arial"/>
          <w:sz w:val="21"/>
          <w:szCs w:val="21"/>
        </w:rPr>
        <w:t xml:space="preserve"> and support. </w:t>
      </w:r>
      <w:r w:rsidR="005D4460" w:rsidRPr="008E0803">
        <w:rPr>
          <w:rFonts w:ascii="Century Gothic" w:hAnsi="Century Gothic" w:cs="Arial"/>
          <w:sz w:val="21"/>
          <w:szCs w:val="21"/>
        </w:rPr>
        <w:t>This role will work closely with the General Manager and other officers to implement the recommendations of the Employment an</w:t>
      </w:r>
      <w:r w:rsidR="005D4460">
        <w:rPr>
          <w:rFonts w:ascii="Century Gothic" w:hAnsi="Century Gothic" w:cs="Arial"/>
          <w:sz w:val="21"/>
          <w:szCs w:val="21"/>
        </w:rPr>
        <w:t xml:space="preserve">d Skills Development Strategy and Action Plans. </w:t>
      </w:r>
      <w:r w:rsidR="00FD70B2" w:rsidRPr="008E0803">
        <w:rPr>
          <w:rFonts w:ascii="Century Gothic" w:hAnsi="Century Gothic" w:cs="Arial"/>
          <w:sz w:val="21"/>
          <w:szCs w:val="21"/>
        </w:rPr>
        <w:t xml:space="preserve">The </w:t>
      </w:r>
      <w:r w:rsidR="005D4460">
        <w:rPr>
          <w:rFonts w:ascii="Century Gothic" w:hAnsi="Century Gothic" w:cs="Arial"/>
          <w:sz w:val="21"/>
          <w:szCs w:val="21"/>
        </w:rPr>
        <w:t>role</w:t>
      </w:r>
      <w:r w:rsidR="00FD70B2" w:rsidRPr="008E0803">
        <w:rPr>
          <w:rFonts w:ascii="Century Gothic" w:hAnsi="Century Gothic" w:cs="Arial"/>
          <w:sz w:val="21"/>
          <w:szCs w:val="21"/>
        </w:rPr>
        <w:t xml:space="preserve"> will oversee </w:t>
      </w:r>
      <w:r w:rsidR="00A733DA" w:rsidRPr="008E0803">
        <w:rPr>
          <w:rFonts w:ascii="Century Gothic" w:hAnsi="Century Gothic" w:cs="Arial"/>
          <w:sz w:val="21"/>
          <w:szCs w:val="21"/>
        </w:rPr>
        <w:t>advisory groups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 </w:t>
      </w:r>
      <w:r w:rsidR="002A4259">
        <w:rPr>
          <w:rFonts w:ascii="Century Gothic" w:hAnsi="Century Gothic" w:cs="Arial"/>
          <w:sz w:val="21"/>
          <w:szCs w:val="21"/>
        </w:rPr>
        <w:t xml:space="preserve">to facilitate knowledge sharing and to 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build </w:t>
      </w:r>
      <w:r w:rsidR="006E035B" w:rsidRPr="008E0803">
        <w:rPr>
          <w:rFonts w:ascii="Century Gothic" w:hAnsi="Century Gothic" w:cs="Arial"/>
          <w:sz w:val="21"/>
          <w:szCs w:val="21"/>
        </w:rPr>
        <w:t xml:space="preserve">leadership, 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business </w:t>
      </w:r>
      <w:r w:rsidR="006E035B" w:rsidRPr="008E0803">
        <w:rPr>
          <w:rFonts w:ascii="Century Gothic" w:hAnsi="Century Gothic" w:cs="Arial"/>
          <w:sz w:val="21"/>
          <w:szCs w:val="21"/>
        </w:rPr>
        <w:t>acumen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 and governance</w:t>
      </w:r>
      <w:r w:rsidR="006E035B" w:rsidRPr="008E0803">
        <w:rPr>
          <w:rFonts w:ascii="Century Gothic" w:hAnsi="Century Gothic" w:cs="Arial"/>
          <w:sz w:val="21"/>
          <w:szCs w:val="21"/>
        </w:rPr>
        <w:t xml:space="preserve"> expertise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 in the First Nations media sector</w:t>
      </w:r>
      <w:r w:rsidR="00FD70B2" w:rsidRPr="008E0803">
        <w:rPr>
          <w:rFonts w:ascii="Century Gothic" w:hAnsi="Century Gothic" w:cs="Arial"/>
          <w:sz w:val="21"/>
          <w:szCs w:val="21"/>
        </w:rPr>
        <w:t>.</w:t>
      </w:r>
      <w:r w:rsidR="00AB790F" w:rsidRPr="008E0803">
        <w:rPr>
          <w:rFonts w:ascii="Century Gothic" w:hAnsi="Century Gothic" w:cs="Arial"/>
          <w:sz w:val="21"/>
          <w:szCs w:val="21"/>
        </w:rPr>
        <w:t xml:space="preserve"> </w:t>
      </w:r>
      <w:r w:rsidR="00CA5658">
        <w:rPr>
          <w:rFonts w:ascii="Century Gothic" w:hAnsi="Century Gothic" w:cs="Arial"/>
          <w:sz w:val="21"/>
          <w:szCs w:val="21"/>
        </w:rPr>
        <w:t>The role also includes</w:t>
      </w:r>
      <w:r w:rsidR="00CA5658" w:rsidRPr="00D527F5">
        <w:rPr>
          <w:rFonts w:ascii="Century Gothic" w:hAnsi="Century Gothic" w:cs="Arial"/>
          <w:sz w:val="21"/>
          <w:szCs w:val="21"/>
        </w:rPr>
        <w:t xml:space="preserve"> building </w:t>
      </w:r>
      <w:r w:rsidR="005D4460">
        <w:rPr>
          <w:rFonts w:ascii="Century Gothic" w:hAnsi="Century Gothic" w:cs="Arial"/>
          <w:sz w:val="21"/>
          <w:szCs w:val="21"/>
        </w:rPr>
        <w:t>good working</w:t>
      </w:r>
      <w:r w:rsidR="00CA5658" w:rsidRPr="00D527F5">
        <w:rPr>
          <w:rFonts w:ascii="Century Gothic" w:hAnsi="Century Gothic" w:cs="Arial"/>
          <w:sz w:val="21"/>
          <w:szCs w:val="21"/>
        </w:rPr>
        <w:t xml:space="preserve"> relationships with members and responding to member</w:t>
      </w:r>
      <w:r w:rsidR="00CA5658">
        <w:rPr>
          <w:rFonts w:ascii="Century Gothic" w:hAnsi="Century Gothic" w:cs="Arial"/>
          <w:sz w:val="21"/>
          <w:szCs w:val="21"/>
        </w:rPr>
        <w:t>s’</w:t>
      </w:r>
      <w:r w:rsidR="00CA5658" w:rsidRPr="00D527F5">
        <w:rPr>
          <w:rFonts w:ascii="Century Gothic" w:hAnsi="Century Gothic" w:cs="Arial"/>
          <w:sz w:val="21"/>
          <w:szCs w:val="21"/>
        </w:rPr>
        <w:t xml:space="preserve"> needs</w:t>
      </w:r>
      <w:r w:rsidR="00CA5658" w:rsidRPr="008E0803">
        <w:rPr>
          <w:rFonts w:ascii="Century Gothic" w:hAnsi="Century Gothic" w:cs="Arial"/>
          <w:sz w:val="21"/>
          <w:szCs w:val="21"/>
        </w:rPr>
        <w:t>.</w:t>
      </w:r>
    </w:p>
    <w:p w14:paraId="60B46A4F" w14:textId="77965D4B" w:rsidR="00751D01" w:rsidRPr="008E0803" w:rsidRDefault="00B824D4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>Where the role fits</w:t>
      </w:r>
    </w:p>
    <w:p w14:paraId="666CCFE6" w14:textId="77777777" w:rsidR="008E0803" w:rsidRDefault="008E0803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noProof/>
          <w:sz w:val="21"/>
          <w:szCs w:val="21"/>
        </w:rPr>
        <w:drawing>
          <wp:inline distT="0" distB="0" distL="0" distR="0" wp14:anchorId="3E752B19" wp14:editId="7C01EABD">
            <wp:extent cx="5731368" cy="32238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A Organisational Chart Aug18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84EE" w14:textId="5959D5D2" w:rsidR="00B06141" w:rsidRPr="008E0803" w:rsidRDefault="007A12EE" w:rsidP="00B50FFE">
      <w:pPr>
        <w:spacing w:before="240"/>
        <w:outlineLvl w:val="0"/>
        <w:rPr>
          <w:rFonts w:ascii="Century Gothic" w:hAnsi="Century Gothic" w:cs="Arial"/>
          <w:b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 xml:space="preserve">Key </w:t>
      </w:r>
      <w:r w:rsidR="001A6AD8" w:rsidRPr="008E0803">
        <w:rPr>
          <w:rFonts w:ascii="Century Gothic" w:hAnsi="Century Gothic" w:cs="Arial"/>
          <w:b/>
          <w:sz w:val="21"/>
          <w:szCs w:val="21"/>
        </w:rPr>
        <w:t>r</w:t>
      </w:r>
      <w:r w:rsidR="00B824D4" w:rsidRPr="008E0803">
        <w:rPr>
          <w:rFonts w:ascii="Century Gothic" w:hAnsi="Century Gothic" w:cs="Arial"/>
          <w:b/>
          <w:sz w:val="21"/>
          <w:szCs w:val="21"/>
        </w:rPr>
        <w:t>esponsibilities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"/>
        <w:gridCol w:w="8411"/>
      </w:tblGrid>
      <w:tr w:rsidR="004A1E98" w:rsidRPr="008E0803" w14:paraId="7258331B" w14:textId="77777777" w:rsidTr="004A1E98">
        <w:tc>
          <w:tcPr>
            <w:tcW w:w="605" w:type="dxa"/>
          </w:tcPr>
          <w:p w14:paraId="68588625" w14:textId="66A7A099" w:rsidR="00D1798C" w:rsidRPr="008E0803" w:rsidRDefault="0022288F" w:rsidP="00751D01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1.</w:t>
            </w:r>
          </w:p>
        </w:tc>
        <w:tc>
          <w:tcPr>
            <w:tcW w:w="8411" w:type="dxa"/>
          </w:tcPr>
          <w:p w14:paraId="271F2EEE" w14:textId="4F90D06E" w:rsidR="00CC065A" w:rsidRPr="008E0803" w:rsidRDefault="00FD70B2" w:rsidP="00B50FFE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Industry Development</w:t>
            </w:r>
          </w:p>
        </w:tc>
      </w:tr>
      <w:tr w:rsidR="004A1E98" w:rsidRPr="008E0803" w14:paraId="6C513361" w14:textId="77777777" w:rsidTr="004A1E98">
        <w:tc>
          <w:tcPr>
            <w:tcW w:w="605" w:type="dxa"/>
          </w:tcPr>
          <w:p w14:paraId="3CAD7A0F" w14:textId="17E020AB" w:rsidR="00CC065A" w:rsidRPr="008E0803" w:rsidRDefault="00CC065A" w:rsidP="00751D01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11" w:type="dxa"/>
          </w:tcPr>
          <w:p w14:paraId="5DE6C833" w14:textId="1BE7710C" w:rsidR="0022288F" w:rsidRPr="00B77AFB" w:rsidRDefault="001B3C44" w:rsidP="00B77AFB">
            <w:pPr>
              <w:spacing w:before="120" w:after="120"/>
              <w:outlineLvl w:val="0"/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</w:pPr>
            <w:r w:rsidRPr="001B3C44">
              <w:rPr>
                <w:rFonts w:ascii="Century Gothic" w:hAnsi="Century Gothic" w:cs="Arial"/>
                <w:b/>
                <w:sz w:val="21"/>
                <w:szCs w:val="21"/>
              </w:rPr>
              <w:t xml:space="preserve">Webinar </w:t>
            </w:r>
            <w:r w:rsidR="00AF7032">
              <w:rPr>
                <w:rFonts w:ascii="Century Gothic" w:hAnsi="Century Gothic" w:cs="Arial"/>
                <w:b/>
                <w:sz w:val="21"/>
                <w:szCs w:val="21"/>
              </w:rPr>
              <w:t xml:space="preserve">Series </w:t>
            </w:r>
            <w:r w:rsidRPr="001B3C44">
              <w:rPr>
                <w:rFonts w:ascii="Century Gothic" w:hAnsi="Century Gothic" w:cs="Arial"/>
                <w:b/>
                <w:sz w:val="21"/>
                <w:szCs w:val="21"/>
              </w:rPr>
              <w:t>Coordination:</w:t>
            </w:r>
            <w:r w:rsidR="006D6528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>Contribute to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a regular series of webinars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 xml:space="preserve"> (in conjunction with other FNMA staff</w:t>
            </w:r>
            <w:r w:rsidR="00224F4C">
              <w:rPr>
                <w:rFonts w:ascii="Century Gothic" w:hAnsi="Century Gothic" w:cs="Arial"/>
                <w:sz w:val="21"/>
                <w:szCs w:val="21"/>
              </w:rPr>
              <w:t xml:space="preserve"> and stakeholders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>)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for </w:t>
            </w:r>
            <w:r w:rsidR="006D6528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industry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development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>and workforce development and other related topics and updates.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</w:t>
            </w:r>
          </w:p>
          <w:p w14:paraId="65E6283D" w14:textId="4729A654" w:rsidR="00AF7032" w:rsidRDefault="001B3C44" w:rsidP="00AF7032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1B3C44">
              <w:rPr>
                <w:rFonts w:ascii="Century Gothic" w:hAnsi="Century Gothic" w:cs="Arial"/>
                <w:b/>
                <w:sz w:val="21"/>
                <w:szCs w:val="21"/>
              </w:rPr>
              <w:t>Income Generation Opportunities: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22288F" w:rsidRPr="008E0803">
              <w:rPr>
                <w:rFonts w:ascii="Century Gothic" w:hAnsi="Century Gothic" w:cs="Arial"/>
                <w:sz w:val="21"/>
                <w:szCs w:val="21"/>
              </w:rPr>
              <w:t xml:space="preserve">Identify 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new </w:t>
            </w:r>
            <w:r w:rsidR="006E035B" w:rsidRPr="008E0803">
              <w:rPr>
                <w:rFonts w:ascii="Century Gothic" w:hAnsi="Century Gothic" w:cs="Arial"/>
                <w:sz w:val="21"/>
                <w:szCs w:val="21"/>
              </w:rPr>
              <w:t>funding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 opportunities (including philanthropic)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, </w:t>
            </w:r>
            <w:r w:rsidR="006E035B" w:rsidRPr="008E0803">
              <w:rPr>
                <w:rFonts w:ascii="Century Gothic" w:hAnsi="Century Gothic" w:cs="Arial"/>
                <w:sz w:val="21"/>
                <w:szCs w:val="21"/>
              </w:rPr>
              <w:t>and</w:t>
            </w:r>
            <w:r w:rsidR="0022288F" w:rsidRPr="008E0803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other 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>pot</w:t>
            </w:r>
            <w:bookmarkStart w:id="0" w:name="_GoBack"/>
            <w:bookmarkEnd w:id="0"/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ential </w:t>
            </w:r>
            <w:r w:rsidR="006E035B" w:rsidRPr="008E0803">
              <w:rPr>
                <w:rFonts w:ascii="Century Gothic" w:hAnsi="Century Gothic" w:cs="Arial"/>
                <w:sz w:val="21"/>
                <w:szCs w:val="21"/>
              </w:rPr>
              <w:t>income</w:t>
            </w:r>
            <w:r w:rsidR="0022288F" w:rsidRPr="008E0803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6E035B" w:rsidRPr="008E0803">
              <w:rPr>
                <w:rFonts w:ascii="Century Gothic" w:hAnsi="Century Gothic" w:cs="Arial"/>
                <w:sz w:val="21"/>
                <w:szCs w:val="21"/>
              </w:rPr>
              <w:t>streams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 and service delivery/ sales options</w:t>
            </w:r>
            <w:r w:rsidR="006E035B" w:rsidRPr="008E0803">
              <w:rPr>
                <w:rFonts w:ascii="Century Gothic" w:hAnsi="Century Gothic" w:cs="Arial"/>
                <w:sz w:val="21"/>
                <w:szCs w:val="21"/>
              </w:rPr>
              <w:t xml:space="preserve"> for member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organisations. </w:t>
            </w:r>
            <w:r w:rsidR="0022288F" w:rsidRPr="008E0803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Promote these opportunities 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 xml:space="preserve">to members </w:t>
            </w:r>
            <w:r>
              <w:rPr>
                <w:rFonts w:ascii="Century Gothic" w:hAnsi="Century Gothic" w:cs="Arial"/>
                <w:sz w:val="21"/>
                <w:szCs w:val="21"/>
              </w:rPr>
              <w:t>via FNMA website, newsletter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>, webinars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and 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>other means</w:t>
            </w:r>
            <w:r w:rsidR="0022288F" w:rsidRPr="008E0803">
              <w:rPr>
                <w:rFonts w:ascii="Century Gothic" w:hAnsi="Century Gothic" w:cs="Arial"/>
                <w:sz w:val="21"/>
                <w:szCs w:val="21"/>
              </w:rPr>
              <w:t>.</w:t>
            </w:r>
            <w:r w:rsidR="005820CF" w:rsidRPr="008E0803">
              <w:rPr>
                <w:rFonts w:ascii="Century Gothic" w:hAnsi="Century Gothic" w:cs="Arial"/>
                <w:sz w:val="21"/>
                <w:szCs w:val="21"/>
              </w:rPr>
              <w:t xml:space="preserve">  </w:t>
            </w:r>
          </w:p>
          <w:p w14:paraId="70F19A50" w14:textId="1B855170" w:rsidR="00685A79" w:rsidRDefault="00C94282" w:rsidP="00B77AFB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C94282">
              <w:rPr>
                <w:rFonts w:ascii="Century Gothic" w:hAnsi="Century Gothic" w:cs="Arial"/>
                <w:b/>
                <w:sz w:val="21"/>
                <w:szCs w:val="21"/>
              </w:rPr>
              <w:t>Sector promotion: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In conjunction with Management and the communications team, p</w:t>
            </w:r>
            <w:r w:rsidR="00035209" w:rsidRPr="008E0803">
              <w:rPr>
                <w:rFonts w:ascii="Century Gothic" w:hAnsi="Century Gothic" w:cs="Arial"/>
                <w:sz w:val="21"/>
                <w:szCs w:val="21"/>
              </w:rPr>
              <w:t>romote the sector and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its unique capacity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 and services</w:t>
            </w:r>
            <w:r w:rsidR="00035209" w:rsidRPr="008E0803">
              <w:rPr>
                <w:rFonts w:ascii="Century Gothic" w:hAnsi="Century Gothic" w:cs="Arial"/>
                <w:sz w:val="21"/>
                <w:szCs w:val="21"/>
              </w:rPr>
              <w:t xml:space="preserve"> to external </w:t>
            </w:r>
            <w:r w:rsidR="00035209" w:rsidRPr="008E0803">
              <w:rPr>
                <w:rFonts w:ascii="Century Gothic" w:hAnsi="Century Gothic" w:cs="Arial"/>
                <w:sz w:val="21"/>
                <w:szCs w:val="21"/>
              </w:rPr>
              <w:lastRenderedPageBreak/>
              <w:t>stakeholders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>, funders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 xml:space="preserve"> and 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>potential clients</w:t>
            </w:r>
            <w:r w:rsidR="00AF7032">
              <w:rPr>
                <w:rFonts w:ascii="Century Gothic" w:hAnsi="Century Gothic" w:cs="Arial"/>
                <w:sz w:val="21"/>
                <w:szCs w:val="21"/>
              </w:rPr>
              <w:t xml:space="preserve">.  </w:t>
            </w:r>
            <w:r>
              <w:rPr>
                <w:rFonts w:ascii="Century Gothic" w:hAnsi="Century Gothic" w:cs="Arial"/>
                <w:sz w:val="21"/>
                <w:szCs w:val="21"/>
              </w:rPr>
              <w:t>Identify effective ways to increase awareness of, and support for, the sector</w:t>
            </w:r>
            <w:r w:rsidR="00B77AFB">
              <w:rPr>
                <w:rFonts w:ascii="Century Gothic" w:hAnsi="Century Gothic" w:cs="Arial"/>
                <w:sz w:val="21"/>
                <w:szCs w:val="21"/>
              </w:rPr>
              <w:t xml:space="preserve">.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  <w:p w14:paraId="15134DCB" w14:textId="3E3EF381" w:rsidR="00C94282" w:rsidRDefault="00C94282" w:rsidP="00B77AFB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C94282">
              <w:rPr>
                <w:rFonts w:ascii="Century Gothic" w:hAnsi="Century Gothic" w:cs="Arial"/>
                <w:b/>
                <w:sz w:val="21"/>
                <w:szCs w:val="21"/>
              </w:rPr>
              <w:t>Capacity Building: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Develop/collate online resources and tools to support organisational capacity building of members in areas such as management systems, business acumen, governance, communications, project management, fundraising/reporting etc. </w:t>
            </w:r>
          </w:p>
          <w:p w14:paraId="787D452D" w14:textId="415D691D" w:rsidR="00C94282" w:rsidRDefault="00C94282" w:rsidP="00B77AFB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C94282">
              <w:rPr>
                <w:rFonts w:ascii="Century Gothic" w:hAnsi="Century Gothic" w:cs="Arial"/>
                <w:b/>
                <w:sz w:val="21"/>
                <w:szCs w:val="21"/>
              </w:rPr>
              <w:t>Case Studies: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Collate and share case studies of effective industry development activities being undertaken in the sector or related sectors. Encourage members to present good practice activities at events, in FNMA newsletter/ website or via webinars.</w:t>
            </w:r>
          </w:p>
          <w:p w14:paraId="37965188" w14:textId="425821FC" w:rsidR="00C94282" w:rsidRDefault="00C94282" w:rsidP="00B77AFB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C94282">
              <w:rPr>
                <w:rFonts w:ascii="Century Gothic" w:hAnsi="Century Gothic" w:cs="Arial"/>
                <w:b/>
                <w:sz w:val="21"/>
                <w:szCs w:val="21"/>
              </w:rPr>
              <w:t>Research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: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>Work with Policy Officer to c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ollect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 xml:space="preserve">relevant </w:t>
            </w:r>
            <w:r>
              <w:rPr>
                <w:rFonts w:ascii="Century Gothic" w:hAnsi="Century Gothic" w:cs="Arial"/>
                <w:sz w:val="21"/>
                <w:szCs w:val="21"/>
              </w:rPr>
              <w:t>data to assist in evaluating sector capacity</w:t>
            </w:r>
            <w:r w:rsidR="00D23C82">
              <w:rPr>
                <w:rFonts w:ascii="Century Gothic" w:hAnsi="Century Gothic" w:cs="Arial"/>
                <w:sz w:val="21"/>
                <w:szCs w:val="21"/>
              </w:rPr>
              <w:t xml:space="preserve"> and needs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in areas o</w:t>
            </w:r>
            <w:r w:rsidR="00224F4C">
              <w:rPr>
                <w:rFonts w:ascii="Century Gothic" w:hAnsi="Century Gothic" w:cs="Arial"/>
                <w:sz w:val="21"/>
                <w:szCs w:val="21"/>
              </w:rPr>
              <w:t>f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finance, </w:t>
            </w:r>
            <w:r w:rsidR="00D23C82">
              <w:rPr>
                <w:rFonts w:ascii="Century Gothic" w:hAnsi="Century Gothic" w:cs="Arial"/>
                <w:sz w:val="21"/>
                <w:szCs w:val="21"/>
              </w:rPr>
              <w:t>e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quipment/facilities, </w:t>
            </w:r>
            <w:r w:rsidR="00D23C82">
              <w:rPr>
                <w:rFonts w:ascii="Century Gothic" w:hAnsi="Century Gothic" w:cs="Arial"/>
                <w:sz w:val="21"/>
                <w:szCs w:val="21"/>
              </w:rPr>
              <w:t>employment</w:t>
            </w:r>
            <w:r w:rsidR="00224F4C">
              <w:rPr>
                <w:rFonts w:ascii="Century Gothic" w:hAnsi="Century Gothic" w:cs="Arial"/>
                <w:sz w:val="21"/>
                <w:szCs w:val="21"/>
              </w:rPr>
              <w:t>,</w:t>
            </w:r>
            <w:r w:rsidR="00D23C82">
              <w:rPr>
                <w:rFonts w:ascii="Century Gothic" w:hAnsi="Century Gothic" w:cs="Arial"/>
                <w:sz w:val="21"/>
                <w:szCs w:val="21"/>
              </w:rPr>
              <w:t xml:space="preserve"> training, strategic planning. </w:t>
            </w:r>
          </w:p>
          <w:p w14:paraId="663076FA" w14:textId="4557B181" w:rsidR="002F405D" w:rsidRPr="008E0803" w:rsidRDefault="00C94282" w:rsidP="00AF7032">
            <w:pPr>
              <w:spacing w:after="24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C94282">
              <w:rPr>
                <w:rFonts w:ascii="Century Gothic" w:hAnsi="Century Gothic" w:cs="Arial"/>
                <w:b/>
                <w:sz w:val="21"/>
                <w:szCs w:val="21"/>
              </w:rPr>
              <w:t>Governance development: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 xml:space="preserve">Provide resources and information to support </w:t>
            </w:r>
            <w:r w:rsidR="002F405D" w:rsidRPr="008E0803">
              <w:rPr>
                <w:rFonts w:ascii="Century Gothic" w:hAnsi="Century Gothic" w:cs="Arial"/>
                <w:sz w:val="21"/>
                <w:szCs w:val="21"/>
              </w:rPr>
              <w:t xml:space="preserve">governance </w:t>
            </w:r>
            <w:r w:rsidR="006D6528">
              <w:rPr>
                <w:rFonts w:ascii="Century Gothic" w:hAnsi="Century Gothic" w:cs="Arial"/>
                <w:sz w:val="21"/>
                <w:szCs w:val="21"/>
              </w:rPr>
              <w:t xml:space="preserve">development </w:t>
            </w:r>
            <w:r w:rsidR="002F405D" w:rsidRPr="008E0803">
              <w:rPr>
                <w:rFonts w:ascii="Century Gothic" w:hAnsi="Century Gothic" w:cs="Arial"/>
                <w:sz w:val="21"/>
                <w:szCs w:val="21"/>
              </w:rPr>
              <w:t>for Board members of First Nations media organisations.</w:t>
            </w:r>
          </w:p>
        </w:tc>
      </w:tr>
      <w:tr w:rsidR="00CA5658" w:rsidRPr="008E0803" w14:paraId="494AFC64" w14:textId="77777777" w:rsidTr="004A1E98">
        <w:tc>
          <w:tcPr>
            <w:tcW w:w="605" w:type="dxa"/>
          </w:tcPr>
          <w:p w14:paraId="3EF6E9C3" w14:textId="7FE651D3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lastRenderedPageBreak/>
              <w:t xml:space="preserve">2. </w:t>
            </w:r>
          </w:p>
        </w:tc>
        <w:tc>
          <w:tcPr>
            <w:tcW w:w="8411" w:type="dxa"/>
          </w:tcPr>
          <w:p w14:paraId="2172B9B4" w14:textId="7C947450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>Membership Services</w:t>
            </w:r>
          </w:p>
        </w:tc>
      </w:tr>
      <w:tr w:rsidR="00CA5658" w:rsidRPr="008E0803" w14:paraId="0A3E78FA" w14:textId="77777777" w:rsidTr="004A1E98">
        <w:tc>
          <w:tcPr>
            <w:tcW w:w="605" w:type="dxa"/>
          </w:tcPr>
          <w:p w14:paraId="4FDDD1EC" w14:textId="77777777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11" w:type="dxa"/>
          </w:tcPr>
          <w:p w14:paraId="663F2EFA" w14:textId="77777777" w:rsidR="00CA5658" w:rsidRPr="00D527F5" w:rsidRDefault="00CA5658" w:rsidP="00CA5658">
            <w:pPr>
              <w:widowControl w:val="0"/>
              <w:autoSpaceDE w:val="0"/>
              <w:autoSpaceDN w:val="0"/>
              <w:adjustRightInd w:val="0"/>
              <w:spacing w:before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Develop and implement a </w:t>
            </w:r>
            <w:r>
              <w:rPr>
                <w:rFonts w:ascii="Century Gothic" w:hAnsi="Century Gothic" w:cs="Arial"/>
                <w:sz w:val="21"/>
                <w:szCs w:val="21"/>
              </w:rPr>
              <w:t>M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embership </w:t>
            </w:r>
            <w:r>
              <w:rPr>
                <w:rFonts w:ascii="Century Gothic" w:hAnsi="Century Gothic" w:cs="Arial"/>
                <w:sz w:val="21"/>
                <w:szCs w:val="21"/>
              </w:rPr>
              <w:t>S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ervices </w:t>
            </w:r>
            <w:r>
              <w:rPr>
                <w:rFonts w:ascii="Century Gothic" w:hAnsi="Century Gothic" w:cs="Arial"/>
                <w:sz w:val="21"/>
                <w:szCs w:val="21"/>
              </w:rPr>
              <w:t>P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lan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to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deliver a suite of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relevant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member services. Services may include:</w:t>
            </w:r>
          </w:p>
          <w:p w14:paraId="20FA07DC" w14:textId="77777777" w:rsidR="00CA5658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Online member resources</w:t>
            </w:r>
          </w:p>
          <w:p w14:paraId="330C5100" w14:textId="77777777" w:rsidR="00CA5658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Basic website and radio streaming support</w:t>
            </w:r>
          </w:p>
          <w:p w14:paraId="7A8C2AD0" w14:textId="77777777" w:rsidR="00CA5658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Inclusion on indigiTUBE app</w:t>
            </w:r>
          </w:p>
          <w:p w14:paraId="6E536825" w14:textId="77777777" w:rsidR="00CA5658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Employment and training opportunities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page</w:t>
            </w:r>
          </w:p>
          <w:p w14:paraId="10CF3394" w14:textId="77777777" w:rsidR="00CA5658" w:rsidRPr="00D527F5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F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unding opportunity updates for the sector on the webpage </w:t>
            </w:r>
          </w:p>
          <w:p w14:paraId="77FA6A09" w14:textId="77777777" w:rsidR="00CA5658" w:rsidRPr="00D527F5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I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dentification and development of member benefits such as arrangements for discount on travel, accommodation, technical equipment, training, APRA/PPCA/AMCOS discounts to members </w:t>
            </w:r>
          </w:p>
          <w:p w14:paraId="5CC2E117" w14:textId="77777777" w:rsidR="00CA5658" w:rsidRPr="001964D1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Content sharing and special event coverage sharing opportunities </w:t>
            </w:r>
          </w:p>
          <w:p w14:paraId="3B421914" w14:textId="77777777" w:rsidR="00CA5658" w:rsidRPr="001964D1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W</w:t>
            </w:r>
            <w:r w:rsidRPr="00D527F5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ebinar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</w:t>
            </w:r>
            <w:r w:rsidRPr="00D527F5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s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eries</w:t>
            </w:r>
          </w:p>
          <w:p w14:paraId="71C8F96B" w14:textId="77777777" w:rsidR="00CA5658" w:rsidRPr="00D527F5" w:rsidRDefault="00CA5658" w:rsidP="00CA5658">
            <w:pPr>
              <w:pStyle w:val="ListParagraph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Other services as identified by member needs</w:t>
            </w:r>
            <w:r w:rsidRPr="00D527F5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.</w:t>
            </w:r>
          </w:p>
          <w:p w14:paraId="46155FF4" w14:textId="77777777" w:rsidR="00CA5658" w:rsidRDefault="00CA5658" w:rsidP="00CA5658">
            <w:pPr>
              <w:widowControl w:val="0"/>
              <w:autoSpaceDE w:val="0"/>
              <w:autoSpaceDN w:val="0"/>
              <w:adjustRightInd w:val="0"/>
              <w:spacing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Develop a Membership Engagement Plan to p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romote </w:t>
            </w:r>
            <w:r>
              <w:rPr>
                <w:rFonts w:ascii="Century Gothic" w:hAnsi="Century Gothic" w:cs="Arial"/>
                <w:sz w:val="21"/>
                <w:szCs w:val="21"/>
              </w:rPr>
              <w:t>and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drive membership growth.</w:t>
            </w:r>
          </w:p>
          <w:p w14:paraId="3D0EE4A3" w14:textId="77777777" w:rsidR="00CA5658" w:rsidRPr="00D527F5" w:rsidRDefault="00CA5658" w:rsidP="00CA5658">
            <w:pPr>
              <w:widowControl w:val="0"/>
              <w:autoSpaceDE w:val="0"/>
              <w:autoSpaceDN w:val="0"/>
              <w:adjustRightInd w:val="0"/>
              <w:spacing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Update membership forms, brochures and online information. </w:t>
            </w:r>
          </w:p>
          <w:p w14:paraId="7F66289D" w14:textId="77777777" w:rsidR="00CA5658" w:rsidRPr="00D527F5" w:rsidRDefault="00CA5658" w:rsidP="00CA5658">
            <w:pPr>
              <w:widowControl w:val="0"/>
              <w:autoSpaceDE w:val="0"/>
              <w:autoSpaceDN w:val="0"/>
              <w:adjustRightInd w:val="0"/>
              <w:spacing w:after="12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Develop online forums, post-activity feedback forms and website link to invite member input, ideas and feedback.</w:t>
            </w:r>
          </w:p>
          <w:p w14:paraId="0D31025A" w14:textId="77777777" w:rsidR="00CA5658" w:rsidRPr="00D527F5" w:rsidRDefault="00CA5658" w:rsidP="00CA5658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Facilitate direct assistance to member organisations upon request, as capac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ity allows, as fee-for-service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or through third party providers. Keep records of requests and resulting actions.</w:t>
            </w:r>
          </w:p>
          <w:p w14:paraId="6F9CE668" w14:textId="77777777" w:rsidR="00CA5658" w:rsidRDefault="00CA5658" w:rsidP="00CA5658">
            <w:pPr>
              <w:spacing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Liaise with </w:t>
            </w:r>
            <w:r>
              <w:rPr>
                <w:rFonts w:ascii="Century Gothic" w:hAnsi="Century Gothic" w:cs="Arial"/>
                <w:sz w:val="21"/>
                <w:szCs w:val="21"/>
              </w:rPr>
              <w:t>c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ommunication</w:t>
            </w:r>
            <w:r>
              <w:rPr>
                <w:rFonts w:ascii="Century Gothic" w:hAnsi="Century Gothic" w:cs="Arial"/>
                <w:sz w:val="21"/>
                <w:szCs w:val="21"/>
              </w:rPr>
              <w:t>s team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and other relevant staff to produce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event documents and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communication material and keep members informed.  This may include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event programs,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Festival Pictorial Magazine,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CONVERGE Outcomes reports,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invitation to training and events, press releases and online newsletters.</w:t>
            </w:r>
          </w:p>
          <w:p w14:paraId="0BCB1DAF" w14:textId="10BA6460" w:rsidR="00CA5658" w:rsidRPr="008E0803" w:rsidRDefault="00CA5658" w:rsidP="00CA5658">
            <w:pPr>
              <w:spacing w:before="240" w:after="120"/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</w:tr>
      <w:tr w:rsidR="00CA5658" w:rsidRPr="008E0803" w14:paraId="6CF34CCD" w14:textId="77777777" w:rsidTr="004A1E98">
        <w:tc>
          <w:tcPr>
            <w:tcW w:w="605" w:type="dxa"/>
          </w:tcPr>
          <w:p w14:paraId="01887369" w14:textId="74BDE01F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lastRenderedPageBreak/>
              <w:t>3.</w:t>
            </w:r>
          </w:p>
        </w:tc>
        <w:tc>
          <w:tcPr>
            <w:tcW w:w="8411" w:type="dxa"/>
          </w:tcPr>
          <w:p w14:paraId="6AC043BB" w14:textId="088F18FA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Workforce Development</w:t>
            </w:r>
          </w:p>
        </w:tc>
      </w:tr>
      <w:tr w:rsidR="00CA5658" w:rsidRPr="008E0803" w14:paraId="3A587B87" w14:textId="77777777" w:rsidTr="004A1E98">
        <w:tc>
          <w:tcPr>
            <w:tcW w:w="605" w:type="dxa"/>
          </w:tcPr>
          <w:p w14:paraId="3737031F" w14:textId="77777777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11" w:type="dxa"/>
          </w:tcPr>
          <w:p w14:paraId="5054500E" w14:textId="4E9EC9B2" w:rsidR="00CA5658" w:rsidRPr="008E0803" w:rsidRDefault="00CA5658" w:rsidP="00CA5658">
            <w:pPr>
              <w:spacing w:before="120" w:after="12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B50FFE">
              <w:rPr>
                <w:rFonts w:ascii="Century Gothic" w:hAnsi="Century Gothic" w:cs="Arial"/>
                <w:b/>
                <w:sz w:val="21"/>
                <w:szCs w:val="21"/>
              </w:rPr>
              <w:t>E&amp;SD Strategy: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Implement recommendations and Action Plans of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FNMA’s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Employment and Skills Development Strategy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2018, including seeking resourcing to enable implementation. </w:t>
            </w:r>
          </w:p>
          <w:p w14:paraId="76E4CCA0" w14:textId="4589AF48" w:rsidR="00CA5658" w:rsidRDefault="00CA5658" w:rsidP="00CA5658">
            <w:pPr>
              <w:spacing w:after="120"/>
              <w:outlineLvl w:val="0"/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</w:pPr>
            <w:r w:rsidRPr="00B50FFE">
              <w:rPr>
                <w:rFonts w:ascii="Century Gothic" w:eastAsia="Times New Roman" w:hAnsi="Century Gothic" w:cs="Arial"/>
                <w:b/>
                <w:sz w:val="21"/>
                <w:szCs w:val="21"/>
                <w:lang w:eastAsia="en-AU"/>
              </w:rPr>
              <w:t>Job and Training Opportunities: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</w:t>
            </w:r>
            <w:r>
              <w:rPr>
                <w:rFonts w:ascii="Century Gothic" w:hAnsi="Century Gothic" w:cs="Arial"/>
                <w:sz w:val="21"/>
                <w:szCs w:val="21"/>
              </w:rPr>
              <w:t>Identify and promote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employment and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professional development opportunities for broadcasters</w:t>
            </w:r>
            <w:r>
              <w:rPr>
                <w:rFonts w:ascii="Century Gothic" w:hAnsi="Century Gothic" w:cs="Arial"/>
                <w:sz w:val="21"/>
                <w:szCs w:val="21"/>
              </w:rPr>
              <w:t>, media practitioners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 and management staff working in the sector through exchanges,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traineeships,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study trips, secondments and other avenues as identified. </w:t>
            </w:r>
          </w:p>
          <w:p w14:paraId="6EE6D311" w14:textId="00131530" w:rsidR="00CA5658" w:rsidRDefault="00CA5658" w:rsidP="00CA5658">
            <w:pPr>
              <w:spacing w:after="120"/>
              <w:outlineLvl w:val="0"/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</w:pPr>
            <w:r w:rsidRPr="00B50FFE">
              <w:rPr>
                <w:rFonts w:ascii="Century Gothic" w:eastAsia="Times New Roman" w:hAnsi="Century Gothic" w:cs="Arial"/>
                <w:b/>
                <w:sz w:val="21"/>
                <w:szCs w:val="21"/>
                <w:lang w:eastAsia="en-AU"/>
              </w:rPr>
              <w:t>Skills Workshops: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Work with FNMA staff and external providers to o</w:t>
            </w:r>
            <w:r w:rsidRPr="008E0803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rganise skills development workshops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/seminars</w:t>
            </w:r>
            <w:r w:rsidRPr="008E0803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for the CONVERGE national conference, the biennial </w:t>
            </w:r>
            <w:r w:rsidRPr="008E0803"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>Remote Indigenous Media Festival</w:t>
            </w:r>
            <w:r>
              <w:rPr>
                <w:rFonts w:ascii="Century Gothic" w:eastAsia="Times New Roman" w:hAnsi="Century Gothic" w:cs="Arial"/>
                <w:sz w:val="21"/>
                <w:szCs w:val="21"/>
                <w:lang w:eastAsia="en-AU"/>
              </w:rPr>
              <w:t xml:space="preserve"> and other industry events to meet identified areas of skills needs and interests within the sector.  </w:t>
            </w:r>
          </w:p>
          <w:p w14:paraId="547F7FD9" w14:textId="45C5BA4E" w:rsidR="00CA5658" w:rsidRPr="00B77AFB" w:rsidRDefault="00CA5658" w:rsidP="00CA5658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 xml:space="preserve">Skills </w:t>
            </w:r>
            <w:r w:rsidRPr="00B50FFE">
              <w:rPr>
                <w:rFonts w:ascii="Century Gothic" w:hAnsi="Century Gothic" w:cs="Arial"/>
                <w:b/>
                <w:sz w:val="21"/>
                <w:szCs w:val="21"/>
              </w:rPr>
              <w:t>Directory: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Develop and maintain the online register of </w:t>
            </w:r>
            <w:r>
              <w:rPr>
                <w:rFonts w:ascii="Century Gothic" w:hAnsi="Century Gothic" w:cs="Arial"/>
                <w:sz w:val="21"/>
                <w:szCs w:val="21"/>
              </w:rPr>
              <w:t>media practitioners’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skills and experience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. </w:t>
            </w:r>
          </w:p>
        </w:tc>
      </w:tr>
      <w:tr w:rsidR="00CA5658" w:rsidRPr="008E0803" w14:paraId="7C189258" w14:textId="77777777" w:rsidTr="004A1E98">
        <w:tc>
          <w:tcPr>
            <w:tcW w:w="605" w:type="dxa"/>
          </w:tcPr>
          <w:p w14:paraId="79993D2D" w14:textId="03B757CC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4.</w:t>
            </w:r>
          </w:p>
        </w:tc>
        <w:tc>
          <w:tcPr>
            <w:tcW w:w="8411" w:type="dxa"/>
          </w:tcPr>
          <w:p w14:paraId="06CCDBCA" w14:textId="46F54CFD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Advisory Groups</w:t>
            </w:r>
          </w:p>
        </w:tc>
      </w:tr>
      <w:tr w:rsidR="00CA5658" w:rsidRPr="008E0803" w14:paraId="3A5F43F4" w14:textId="77777777" w:rsidTr="004A1E98">
        <w:tc>
          <w:tcPr>
            <w:tcW w:w="605" w:type="dxa"/>
          </w:tcPr>
          <w:p w14:paraId="18A54CED" w14:textId="77777777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11" w:type="dxa"/>
          </w:tcPr>
          <w:p w14:paraId="58D0729F" w14:textId="3EC7DBF0" w:rsidR="00CA5658" w:rsidRPr="008E0803" w:rsidRDefault="00CA5658" w:rsidP="00CA5658">
            <w:pPr>
              <w:pStyle w:val="MoBNormal"/>
              <w:spacing w:after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>Facilitate industry advisory group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s to enable knowledge sharing, planning and sector capacity building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in </w:t>
            </w:r>
            <w:r>
              <w:rPr>
                <w:rFonts w:ascii="Century Gothic" w:hAnsi="Century Gothic" w:cs="Arial"/>
                <w:sz w:val="21"/>
                <w:szCs w:val="21"/>
              </w:rPr>
              <w:t>areas such as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: </w:t>
            </w:r>
          </w:p>
          <w:p w14:paraId="4FCA319A" w14:textId="72D1659D" w:rsidR="00CA5658" w:rsidRPr="008E0803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Employment and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skills development</w:t>
            </w:r>
          </w:p>
          <w:p w14:paraId="13EE35A8" w14:textId="77777777" w:rsidR="00CA5658" w:rsidRPr="008E0803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content development and sharing </w:t>
            </w:r>
          </w:p>
          <w:p w14:paraId="1ADDB3BE" w14:textId="70497F9E" w:rsidR="00CA5658" w:rsidRPr="008E0803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>techn</w:t>
            </w:r>
            <w:r>
              <w:rPr>
                <w:rFonts w:ascii="Century Gothic" w:hAnsi="Century Gothic" w:cs="Arial"/>
                <w:sz w:val="21"/>
                <w:szCs w:val="21"/>
              </w:rPr>
              <w:t>ology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 and software</w:t>
            </w:r>
          </w:p>
          <w:p w14:paraId="33E8C689" w14:textId="77777777" w:rsidR="00CA5658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>news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and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current affairs</w:t>
            </w:r>
          </w:p>
          <w:p w14:paraId="22B7461A" w14:textId="400B503B" w:rsidR="00CA5658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archiving </w:t>
            </w:r>
          </w:p>
          <w:p w14:paraId="1884D154" w14:textId="68FD846D" w:rsidR="00CA5658" w:rsidRPr="002F405D" w:rsidRDefault="00CA5658" w:rsidP="00CA5658">
            <w:pPr>
              <w:pStyle w:val="MoBNormal"/>
              <w:numPr>
                <w:ilvl w:val="0"/>
                <w:numId w:val="29"/>
              </w:numPr>
              <w:spacing w:before="0" w:after="24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other areas of focus identified by the sector.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  </w:t>
            </w:r>
          </w:p>
        </w:tc>
      </w:tr>
      <w:tr w:rsidR="00CA5658" w:rsidRPr="008E0803" w14:paraId="2E358420" w14:textId="77777777" w:rsidTr="004A1E98">
        <w:tc>
          <w:tcPr>
            <w:tcW w:w="605" w:type="dxa"/>
          </w:tcPr>
          <w:p w14:paraId="437CA6F4" w14:textId="15CDDF1E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4.</w:t>
            </w:r>
          </w:p>
        </w:tc>
        <w:tc>
          <w:tcPr>
            <w:tcW w:w="8411" w:type="dxa"/>
          </w:tcPr>
          <w:p w14:paraId="201DB1AA" w14:textId="75ADA95F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>General</w:t>
            </w:r>
          </w:p>
        </w:tc>
      </w:tr>
      <w:tr w:rsidR="00CA5658" w:rsidRPr="008E0803" w14:paraId="57B08AF1" w14:textId="77777777" w:rsidTr="004A1E98">
        <w:tc>
          <w:tcPr>
            <w:tcW w:w="605" w:type="dxa"/>
          </w:tcPr>
          <w:p w14:paraId="561A9066" w14:textId="6BDFF23B" w:rsidR="00CA5658" w:rsidRPr="008E0803" w:rsidRDefault="00CA5658" w:rsidP="00CA5658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11" w:type="dxa"/>
          </w:tcPr>
          <w:p w14:paraId="15A0DFA5" w14:textId="5B261B7B" w:rsidR="00CA5658" w:rsidRPr="008E0803" w:rsidRDefault="00CA5658" w:rsidP="00CA5658">
            <w:pPr>
              <w:spacing w:before="120" w:after="240"/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Provide weekly (or fortnightly) written reports of work undertaken (in Smartsheet or similar program as directed) for discussion with General Manager. </w:t>
            </w:r>
          </w:p>
        </w:tc>
      </w:tr>
    </w:tbl>
    <w:p w14:paraId="1A5AB009" w14:textId="10EDE4EA" w:rsidR="00600A82" w:rsidRPr="008E0803" w:rsidRDefault="00600A82" w:rsidP="00224F4C">
      <w:pPr>
        <w:spacing w:before="240"/>
        <w:outlineLvl w:val="0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>Ot</w:t>
      </w:r>
      <w:r w:rsidR="007A5C03" w:rsidRPr="008E0803">
        <w:rPr>
          <w:rFonts w:ascii="Century Gothic" w:hAnsi="Century Gothic" w:cs="Arial"/>
          <w:b/>
          <w:sz w:val="21"/>
          <w:szCs w:val="21"/>
        </w:rPr>
        <w:t>her duties which may be undertaken</w:t>
      </w:r>
      <w:r w:rsidRPr="008E0803">
        <w:rPr>
          <w:rFonts w:ascii="Century Gothic" w:hAnsi="Century Gothic" w:cs="Arial"/>
          <w:b/>
          <w:sz w:val="21"/>
          <w:szCs w:val="21"/>
        </w:rPr>
        <w:t>:</w:t>
      </w:r>
      <w:r w:rsidR="0022288F" w:rsidRPr="008E0803">
        <w:rPr>
          <w:rFonts w:ascii="Century Gothic" w:hAnsi="Century Gothic" w:cs="Arial"/>
          <w:b/>
          <w:sz w:val="21"/>
          <w:szCs w:val="21"/>
        </w:rPr>
        <w:t xml:space="preserve"> </w:t>
      </w:r>
      <w:r w:rsidR="009458C1" w:rsidRPr="008E0803">
        <w:rPr>
          <w:rFonts w:ascii="Century Gothic" w:hAnsi="Century Gothic" w:cs="Arial"/>
          <w:sz w:val="21"/>
          <w:szCs w:val="21"/>
        </w:rPr>
        <w:t>Projects as directed by the General Manager.</w:t>
      </w:r>
    </w:p>
    <w:p w14:paraId="25E6B330" w14:textId="77777777" w:rsidR="007B541F" w:rsidRPr="008E0803" w:rsidRDefault="007B541F" w:rsidP="007B541F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>Competencies required</w:t>
      </w:r>
    </w:p>
    <w:p w14:paraId="44C3E248" w14:textId="26568E98" w:rsidR="00754179" w:rsidRDefault="00754179" w:rsidP="002A6B2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Strong business acumen and organisational development skills.</w:t>
      </w:r>
    </w:p>
    <w:p w14:paraId="1E750996" w14:textId="178B7240" w:rsidR="007B541F" w:rsidRPr="008E0803" w:rsidRDefault="00754179" w:rsidP="007B541F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Excellent </w:t>
      </w:r>
      <w:r w:rsidR="00F10096">
        <w:rPr>
          <w:rFonts w:ascii="Century Gothic" w:hAnsi="Century Gothic" w:cs="Arial"/>
          <w:sz w:val="21"/>
          <w:szCs w:val="21"/>
        </w:rPr>
        <w:t>w</w:t>
      </w:r>
      <w:r w:rsidR="007B541F" w:rsidRPr="008E0803">
        <w:rPr>
          <w:rFonts w:ascii="Century Gothic" w:hAnsi="Century Gothic" w:cs="Arial"/>
          <w:sz w:val="21"/>
          <w:szCs w:val="21"/>
        </w:rPr>
        <w:t>ritten and oral</w:t>
      </w:r>
      <w:r>
        <w:rPr>
          <w:rFonts w:ascii="Century Gothic" w:hAnsi="Century Gothic" w:cs="Arial"/>
          <w:sz w:val="21"/>
          <w:szCs w:val="21"/>
        </w:rPr>
        <w:t xml:space="preserve"> communication</w:t>
      </w:r>
      <w:r w:rsidR="007B541F" w:rsidRPr="008E0803">
        <w:rPr>
          <w:rFonts w:ascii="Century Gothic" w:hAnsi="Century Gothic" w:cs="Arial"/>
          <w:sz w:val="21"/>
          <w:szCs w:val="21"/>
        </w:rPr>
        <w:t xml:space="preserve"> skills.</w:t>
      </w:r>
    </w:p>
    <w:p w14:paraId="3DA95E0B" w14:textId="17C0FC4D" w:rsidR="00C94282" w:rsidRDefault="00754179" w:rsidP="00C9428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Demonstrated </w:t>
      </w:r>
      <w:r w:rsidR="00F10096">
        <w:rPr>
          <w:rFonts w:ascii="Century Gothic" w:hAnsi="Century Gothic" w:cs="Arial"/>
          <w:sz w:val="21"/>
          <w:szCs w:val="21"/>
        </w:rPr>
        <w:t>project m</w:t>
      </w:r>
      <w:r w:rsidR="007B541F" w:rsidRPr="008E0803">
        <w:rPr>
          <w:rFonts w:ascii="Century Gothic" w:hAnsi="Century Gothic" w:cs="Arial"/>
          <w:sz w:val="21"/>
          <w:szCs w:val="21"/>
        </w:rPr>
        <w:t>anagement skills.</w:t>
      </w:r>
      <w:r w:rsidR="00C94282" w:rsidRPr="00C94282">
        <w:rPr>
          <w:rFonts w:ascii="Century Gothic" w:hAnsi="Century Gothic" w:cs="Arial"/>
          <w:sz w:val="21"/>
          <w:szCs w:val="21"/>
        </w:rPr>
        <w:t xml:space="preserve"> </w:t>
      </w:r>
    </w:p>
    <w:p w14:paraId="58F71389" w14:textId="46E06295" w:rsidR="007B541F" w:rsidRPr="00C94282" w:rsidRDefault="00754179" w:rsidP="00C9428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Good working </w:t>
      </w:r>
      <w:r w:rsidR="00D63165" w:rsidRPr="00C94282">
        <w:rPr>
          <w:rFonts w:ascii="Century Gothic" w:hAnsi="Century Gothic" w:cs="Arial"/>
          <w:sz w:val="21"/>
          <w:szCs w:val="21"/>
        </w:rPr>
        <w:t>knowledge of governance.</w:t>
      </w:r>
      <w:r w:rsidR="007B541F" w:rsidRPr="00C94282">
        <w:rPr>
          <w:rFonts w:ascii="Century Gothic" w:hAnsi="Century Gothic" w:cs="Arial"/>
          <w:sz w:val="21"/>
          <w:szCs w:val="21"/>
        </w:rPr>
        <w:t xml:space="preserve"> </w:t>
      </w:r>
    </w:p>
    <w:p w14:paraId="0A24E4B1" w14:textId="7DB8D169" w:rsidR="007B541F" w:rsidRPr="008E0803" w:rsidRDefault="007B541F" w:rsidP="007B541F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 xml:space="preserve">Ability to work effectively with </w:t>
      </w:r>
      <w:r w:rsidR="00754179">
        <w:rPr>
          <w:rFonts w:ascii="Century Gothic" w:hAnsi="Century Gothic" w:cs="Arial"/>
          <w:sz w:val="21"/>
          <w:szCs w:val="21"/>
        </w:rPr>
        <w:t xml:space="preserve">diverse </w:t>
      </w:r>
      <w:r w:rsidRPr="008E0803">
        <w:rPr>
          <w:rFonts w:ascii="Century Gothic" w:hAnsi="Century Gothic" w:cs="Arial"/>
          <w:sz w:val="21"/>
          <w:szCs w:val="21"/>
        </w:rPr>
        <w:t>internal and external stakeholders.</w:t>
      </w:r>
    </w:p>
    <w:p w14:paraId="44661F4F" w14:textId="77777777" w:rsidR="007B541F" w:rsidRPr="008E0803" w:rsidRDefault="007B541F" w:rsidP="007B541F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>Ability to set and meet timeframes and outcomes.</w:t>
      </w:r>
    </w:p>
    <w:p w14:paraId="5F3240A4" w14:textId="20BE5350" w:rsidR="007B541F" w:rsidRDefault="00E030AB" w:rsidP="00E030AB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>Abil</w:t>
      </w:r>
      <w:r w:rsidR="00754179">
        <w:rPr>
          <w:rFonts w:ascii="Century Gothic" w:hAnsi="Century Gothic" w:cs="Arial"/>
          <w:sz w:val="21"/>
          <w:szCs w:val="21"/>
        </w:rPr>
        <w:t>ity to work independently and as part of</w:t>
      </w:r>
      <w:r w:rsidRPr="008E0803">
        <w:rPr>
          <w:rFonts w:ascii="Century Gothic" w:hAnsi="Century Gothic" w:cs="Arial"/>
          <w:sz w:val="21"/>
          <w:szCs w:val="21"/>
        </w:rPr>
        <w:t xml:space="preserve"> a team.</w:t>
      </w:r>
    </w:p>
    <w:p w14:paraId="408EEB9F" w14:textId="43632A84" w:rsidR="00754179" w:rsidRPr="008E0803" w:rsidRDefault="00754179" w:rsidP="00E030AB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Current drivers licence and 4WD experience.</w:t>
      </w:r>
    </w:p>
    <w:p w14:paraId="7C009C77" w14:textId="24922477" w:rsidR="00CC065A" w:rsidRPr="008E0803" w:rsidRDefault="006C5082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 xml:space="preserve">Desirable </w:t>
      </w:r>
      <w:r w:rsidR="00CC065A" w:rsidRPr="008E0803">
        <w:rPr>
          <w:rFonts w:ascii="Century Gothic" w:hAnsi="Century Gothic" w:cs="Arial"/>
          <w:b/>
          <w:sz w:val="21"/>
          <w:szCs w:val="21"/>
        </w:rPr>
        <w:t>knowledge and experience</w:t>
      </w:r>
    </w:p>
    <w:p w14:paraId="0AC3223F" w14:textId="558D3FA4" w:rsidR="00C45CB4" w:rsidRPr="008E0803" w:rsidRDefault="00C45CB4" w:rsidP="00BF76E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 xml:space="preserve">Knowledge of, or ability to acquire knowledge of the </w:t>
      </w:r>
      <w:r w:rsidR="00BF76E2" w:rsidRPr="008E0803">
        <w:rPr>
          <w:rFonts w:ascii="Century Gothic" w:hAnsi="Century Gothic" w:cs="Arial"/>
          <w:sz w:val="21"/>
          <w:szCs w:val="21"/>
        </w:rPr>
        <w:t>First Nation</w:t>
      </w:r>
      <w:r w:rsidR="007B541F" w:rsidRPr="008E0803">
        <w:rPr>
          <w:rFonts w:ascii="Century Gothic" w:hAnsi="Century Gothic" w:cs="Arial"/>
          <w:sz w:val="21"/>
          <w:szCs w:val="21"/>
        </w:rPr>
        <w:t>s</w:t>
      </w:r>
      <w:r w:rsidRPr="008E0803">
        <w:rPr>
          <w:rFonts w:ascii="Century Gothic" w:hAnsi="Century Gothic" w:cs="Arial"/>
          <w:sz w:val="21"/>
          <w:szCs w:val="21"/>
        </w:rPr>
        <w:t xml:space="preserve"> media industry.</w:t>
      </w:r>
    </w:p>
    <w:p w14:paraId="48315337" w14:textId="2B7EEAB0" w:rsidR="00BF76E2" w:rsidRPr="008E0803" w:rsidRDefault="00BF76E2" w:rsidP="00BF76E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lastRenderedPageBreak/>
        <w:t>Demonstrated knowledge and understanding of Aboriginal and/or Torres Strait Islander communities and the issues affecting Aboriginal and/or Torres Strait Islander</w:t>
      </w:r>
      <w:r w:rsidR="00035209" w:rsidRPr="008E0803">
        <w:rPr>
          <w:rFonts w:ascii="Century Gothic" w:hAnsi="Century Gothic" w:cs="Arial"/>
          <w:sz w:val="21"/>
          <w:szCs w:val="21"/>
        </w:rPr>
        <w:t>s</w:t>
      </w:r>
      <w:r w:rsidRPr="008E0803">
        <w:rPr>
          <w:rFonts w:ascii="Century Gothic" w:hAnsi="Century Gothic" w:cs="Arial"/>
          <w:sz w:val="21"/>
          <w:szCs w:val="21"/>
        </w:rPr>
        <w:t>.</w:t>
      </w:r>
    </w:p>
    <w:p w14:paraId="275249E9" w14:textId="479A1DF5" w:rsidR="00BF76E2" w:rsidRPr="008E0803" w:rsidRDefault="00BF76E2" w:rsidP="00BF76E2">
      <w:pPr>
        <w:pStyle w:val="ListParagraph"/>
        <w:numPr>
          <w:ilvl w:val="0"/>
          <w:numId w:val="26"/>
        </w:numPr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>Demonstrated ability to communicate sensitively and effectively with Aboriginal and/or Torres Strait Islanders.</w:t>
      </w:r>
    </w:p>
    <w:p w14:paraId="338F0353" w14:textId="558DA648" w:rsidR="00035209" w:rsidRPr="008E0803" w:rsidRDefault="00035209" w:rsidP="00224F4C">
      <w:pPr>
        <w:spacing w:after="60"/>
        <w:outlineLvl w:val="0"/>
        <w:rPr>
          <w:rFonts w:ascii="Century Gothic" w:hAnsi="Century Gothic" w:cs="Arial"/>
          <w:b/>
          <w:sz w:val="21"/>
          <w:szCs w:val="21"/>
        </w:rPr>
      </w:pPr>
      <w:r w:rsidRPr="008E0803">
        <w:rPr>
          <w:rFonts w:ascii="Century Gothic" w:hAnsi="Century Gothic" w:cs="Arial"/>
          <w:b/>
          <w:sz w:val="21"/>
          <w:szCs w:val="21"/>
        </w:rPr>
        <w:t>KPIs</w:t>
      </w:r>
    </w:p>
    <w:p w14:paraId="37191599" w14:textId="73F8886C" w:rsidR="002A6B22" w:rsidRDefault="00754179" w:rsidP="00754179">
      <w:pPr>
        <w:pStyle w:val="MoBNormal"/>
        <w:numPr>
          <w:ilvl w:val="0"/>
          <w:numId w:val="30"/>
        </w:numPr>
        <w:spacing w:before="0" w:after="60" w:line="240" w:lineRule="auto"/>
        <w:jc w:val="left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A series of Industry development </w:t>
      </w:r>
      <w:r w:rsidR="002A6B22">
        <w:rPr>
          <w:rFonts w:ascii="Century Gothic" w:hAnsi="Century Gothic" w:cs="Arial"/>
          <w:sz w:val="21"/>
          <w:szCs w:val="21"/>
        </w:rPr>
        <w:t xml:space="preserve">resources and tools </w:t>
      </w:r>
      <w:r>
        <w:rPr>
          <w:rFonts w:ascii="Century Gothic" w:hAnsi="Century Gothic" w:cs="Arial"/>
          <w:sz w:val="21"/>
          <w:szCs w:val="21"/>
        </w:rPr>
        <w:t xml:space="preserve">established </w:t>
      </w:r>
      <w:r w:rsidR="002A6B22">
        <w:rPr>
          <w:rFonts w:ascii="Century Gothic" w:hAnsi="Century Gothic" w:cs="Arial"/>
          <w:sz w:val="21"/>
          <w:szCs w:val="21"/>
        </w:rPr>
        <w:t xml:space="preserve">to support organisational capacity building in </w:t>
      </w:r>
      <w:r>
        <w:rPr>
          <w:rFonts w:ascii="Century Gothic" w:hAnsi="Century Gothic" w:cs="Arial"/>
          <w:sz w:val="21"/>
          <w:szCs w:val="21"/>
        </w:rPr>
        <w:t xml:space="preserve">key </w:t>
      </w:r>
      <w:r w:rsidR="002A6B22">
        <w:rPr>
          <w:rFonts w:ascii="Century Gothic" w:hAnsi="Century Gothic" w:cs="Arial"/>
          <w:sz w:val="21"/>
          <w:szCs w:val="21"/>
        </w:rPr>
        <w:t xml:space="preserve">areas </w:t>
      </w:r>
      <w:r>
        <w:rPr>
          <w:rFonts w:ascii="Century Gothic" w:hAnsi="Century Gothic" w:cs="Arial"/>
          <w:sz w:val="21"/>
          <w:szCs w:val="21"/>
        </w:rPr>
        <w:t>of need within 12 months.</w:t>
      </w:r>
    </w:p>
    <w:p w14:paraId="4F4585B2" w14:textId="0118D3E3" w:rsidR="000E1C96" w:rsidRPr="000E1C96" w:rsidRDefault="000E1C96" w:rsidP="000E1C96">
      <w:pPr>
        <w:pStyle w:val="MoBNormal"/>
        <w:numPr>
          <w:ilvl w:val="0"/>
          <w:numId w:val="30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>Key recommendations from the Employment &amp; Skills Development Strategy are implemented</w:t>
      </w:r>
      <w:r>
        <w:rPr>
          <w:rFonts w:ascii="Century Gothic" w:hAnsi="Century Gothic" w:cs="Arial"/>
          <w:sz w:val="21"/>
          <w:szCs w:val="21"/>
        </w:rPr>
        <w:t xml:space="preserve">, or actions undertaken to implement longer term </w:t>
      </w:r>
      <w:r w:rsidRPr="008E0803">
        <w:rPr>
          <w:rFonts w:ascii="Century Gothic" w:hAnsi="Century Gothic" w:cs="Arial"/>
          <w:sz w:val="21"/>
          <w:szCs w:val="21"/>
        </w:rPr>
        <w:t>recommendations</w:t>
      </w:r>
      <w:r>
        <w:rPr>
          <w:rFonts w:ascii="Century Gothic" w:hAnsi="Century Gothic" w:cs="Arial"/>
          <w:sz w:val="21"/>
          <w:szCs w:val="21"/>
        </w:rPr>
        <w:t xml:space="preserve">, </w:t>
      </w:r>
      <w:r w:rsidRPr="008E0803">
        <w:rPr>
          <w:rFonts w:ascii="Century Gothic" w:hAnsi="Century Gothic" w:cs="Arial"/>
          <w:sz w:val="21"/>
          <w:szCs w:val="21"/>
        </w:rPr>
        <w:t xml:space="preserve">within </w:t>
      </w:r>
      <w:r>
        <w:rPr>
          <w:rFonts w:ascii="Century Gothic" w:hAnsi="Century Gothic" w:cs="Arial"/>
          <w:sz w:val="21"/>
          <w:szCs w:val="21"/>
        </w:rPr>
        <w:t xml:space="preserve">12 </w:t>
      </w:r>
      <w:r w:rsidRPr="008E0803">
        <w:rPr>
          <w:rFonts w:ascii="Century Gothic" w:hAnsi="Century Gothic" w:cs="Arial"/>
          <w:sz w:val="21"/>
          <w:szCs w:val="21"/>
        </w:rPr>
        <w:t>months</w:t>
      </w:r>
      <w:r>
        <w:rPr>
          <w:rFonts w:ascii="Century Gothic" w:hAnsi="Century Gothic" w:cs="Arial"/>
          <w:sz w:val="21"/>
          <w:szCs w:val="21"/>
        </w:rPr>
        <w:t>.</w:t>
      </w:r>
    </w:p>
    <w:p w14:paraId="4940E5CD" w14:textId="6E7792C6" w:rsidR="00BA2ABD" w:rsidRPr="00BA2ABD" w:rsidRDefault="00BA2ABD" w:rsidP="00BA2ABD">
      <w:pPr>
        <w:pStyle w:val="MoBNormal"/>
        <w:numPr>
          <w:ilvl w:val="0"/>
          <w:numId w:val="30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A </w:t>
      </w:r>
      <w:r>
        <w:rPr>
          <w:rFonts w:ascii="Century Gothic" w:hAnsi="Century Gothic" w:cs="Arial"/>
          <w:sz w:val="21"/>
          <w:szCs w:val="21"/>
        </w:rPr>
        <w:t>M</w:t>
      </w:r>
      <w:r w:rsidRPr="00D527F5">
        <w:rPr>
          <w:rFonts w:ascii="Century Gothic" w:hAnsi="Century Gothic" w:cs="Arial"/>
          <w:sz w:val="21"/>
          <w:szCs w:val="21"/>
        </w:rPr>
        <w:t>ember</w:t>
      </w:r>
      <w:r>
        <w:rPr>
          <w:rFonts w:ascii="Century Gothic" w:hAnsi="Century Gothic" w:cs="Arial"/>
          <w:sz w:val="21"/>
          <w:szCs w:val="21"/>
        </w:rPr>
        <w:t xml:space="preserve"> Services P</w:t>
      </w:r>
      <w:r w:rsidRPr="00D527F5">
        <w:rPr>
          <w:rFonts w:ascii="Century Gothic" w:hAnsi="Century Gothic" w:cs="Arial"/>
          <w:sz w:val="21"/>
          <w:szCs w:val="21"/>
        </w:rPr>
        <w:t>lan is developed within six months of commencement.</w:t>
      </w:r>
    </w:p>
    <w:p w14:paraId="4C09A8B4" w14:textId="00FC8DF6" w:rsidR="00CA5658" w:rsidRPr="00BA2ABD" w:rsidRDefault="00CA5658" w:rsidP="00BA2ABD">
      <w:pPr>
        <w:pStyle w:val="MoBNormal"/>
        <w:numPr>
          <w:ilvl w:val="0"/>
          <w:numId w:val="30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A </w:t>
      </w:r>
      <w:r>
        <w:rPr>
          <w:rFonts w:ascii="Century Gothic" w:hAnsi="Century Gothic" w:cs="Arial"/>
          <w:sz w:val="21"/>
          <w:szCs w:val="21"/>
        </w:rPr>
        <w:t>M</w:t>
      </w:r>
      <w:r w:rsidRPr="00D527F5">
        <w:rPr>
          <w:rFonts w:ascii="Century Gothic" w:hAnsi="Century Gothic" w:cs="Arial"/>
          <w:sz w:val="21"/>
          <w:szCs w:val="21"/>
        </w:rPr>
        <w:t>ember</w:t>
      </w:r>
      <w:r>
        <w:rPr>
          <w:rFonts w:ascii="Century Gothic" w:hAnsi="Century Gothic" w:cs="Arial"/>
          <w:sz w:val="21"/>
          <w:szCs w:val="21"/>
        </w:rPr>
        <w:t>ship</w:t>
      </w:r>
      <w:r w:rsidRPr="00D527F5">
        <w:rPr>
          <w:rFonts w:ascii="Century Gothic" w:hAnsi="Century Gothic" w:cs="Arial"/>
          <w:sz w:val="21"/>
          <w:szCs w:val="21"/>
        </w:rPr>
        <w:t xml:space="preserve"> </w:t>
      </w:r>
      <w:r w:rsidR="000E1C96">
        <w:rPr>
          <w:rFonts w:ascii="Century Gothic" w:hAnsi="Century Gothic" w:cs="Arial"/>
          <w:sz w:val="21"/>
          <w:szCs w:val="21"/>
        </w:rPr>
        <w:t xml:space="preserve">Engagement </w:t>
      </w:r>
      <w:r>
        <w:rPr>
          <w:rFonts w:ascii="Century Gothic" w:hAnsi="Century Gothic" w:cs="Arial"/>
          <w:sz w:val="21"/>
          <w:szCs w:val="21"/>
        </w:rPr>
        <w:t>P</w:t>
      </w:r>
      <w:r w:rsidRPr="00D527F5">
        <w:rPr>
          <w:rFonts w:ascii="Century Gothic" w:hAnsi="Century Gothic" w:cs="Arial"/>
          <w:sz w:val="21"/>
          <w:szCs w:val="21"/>
        </w:rPr>
        <w:t xml:space="preserve">lan is developed within six months of </w:t>
      </w:r>
      <w:r w:rsidR="00BA2ABD">
        <w:rPr>
          <w:rFonts w:ascii="Century Gothic" w:hAnsi="Century Gothic" w:cs="Arial"/>
          <w:sz w:val="21"/>
          <w:szCs w:val="21"/>
        </w:rPr>
        <w:t>commencement to increase</w:t>
      </w:r>
      <w:r w:rsidRPr="00BA2ABD">
        <w:rPr>
          <w:rFonts w:ascii="Century Gothic" w:hAnsi="Century Gothic" w:cs="Arial"/>
          <w:sz w:val="21"/>
          <w:szCs w:val="21"/>
        </w:rPr>
        <w:t xml:space="preserve"> annual membership and retention.</w:t>
      </w:r>
    </w:p>
    <w:p w14:paraId="7F8BAB3E" w14:textId="77777777" w:rsidR="00CA5658" w:rsidRPr="00756B10" w:rsidRDefault="00CA5658" w:rsidP="00CA5658">
      <w:pPr>
        <w:pStyle w:val="MoBNormal"/>
        <w:numPr>
          <w:ilvl w:val="0"/>
          <w:numId w:val="30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Additional m</w:t>
      </w:r>
      <w:r w:rsidRPr="00D527F5">
        <w:rPr>
          <w:rFonts w:ascii="Century Gothic" w:hAnsi="Century Gothic" w:cs="Arial"/>
          <w:sz w:val="21"/>
          <w:szCs w:val="21"/>
        </w:rPr>
        <w:t>embership services</w:t>
      </w:r>
      <w:r>
        <w:rPr>
          <w:rFonts w:ascii="Century Gothic" w:hAnsi="Century Gothic" w:cs="Arial"/>
          <w:sz w:val="21"/>
          <w:szCs w:val="21"/>
        </w:rPr>
        <w:t xml:space="preserve"> (2-3)</w:t>
      </w:r>
      <w:r w:rsidRPr="00D527F5">
        <w:rPr>
          <w:rFonts w:ascii="Century Gothic" w:hAnsi="Century Gothic" w:cs="Arial"/>
          <w:sz w:val="21"/>
          <w:szCs w:val="21"/>
        </w:rPr>
        <w:t xml:space="preserve"> </w:t>
      </w:r>
      <w:r>
        <w:rPr>
          <w:rFonts w:ascii="Century Gothic" w:hAnsi="Century Gothic" w:cs="Arial"/>
          <w:sz w:val="21"/>
          <w:szCs w:val="21"/>
        </w:rPr>
        <w:t xml:space="preserve">and </w:t>
      </w:r>
      <w:r w:rsidRPr="00D527F5">
        <w:rPr>
          <w:rFonts w:ascii="Century Gothic" w:hAnsi="Century Gothic" w:cs="Arial"/>
          <w:sz w:val="21"/>
          <w:szCs w:val="21"/>
        </w:rPr>
        <w:t>resources developed within 6 months of commencement.</w:t>
      </w:r>
    </w:p>
    <w:p w14:paraId="209697BD" w14:textId="685D5D53" w:rsidR="00CA5658" w:rsidRPr="00CA5658" w:rsidRDefault="00CA5658" w:rsidP="00CA5658">
      <w:pPr>
        <w:pStyle w:val="MoBNormal"/>
        <w:numPr>
          <w:ilvl w:val="0"/>
          <w:numId w:val="30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Channels / forums for membership feedback and </w:t>
      </w:r>
      <w:r>
        <w:rPr>
          <w:rFonts w:ascii="Century Gothic" w:hAnsi="Century Gothic" w:cs="Arial"/>
          <w:sz w:val="21"/>
          <w:szCs w:val="21"/>
        </w:rPr>
        <w:t xml:space="preserve">input established </w:t>
      </w:r>
      <w:r w:rsidRPr="00D527F5">
        <w:rPr>
          <w:rFonts w:ascii="Century Gothic" w:hAnsi="Century Gothic" w:cs="Arial"/>
          <w:sz w:val="21"/>
          <w:szCs w:val="21"/>
        </w:rPr>
        <w:t>within six months of commencement.</w:t>
      </w:r>
    </w:p>
    <w:p w14:paraId="57F02A2E" w14:textId="1E1EF134" w:rsidR="00035209" w:rsidRDefault="0015780A" w:rsidP="00754179">
      <w:pPr>
        <w:pStyle w:val="MoBNormal"/>
        <w:numPr>
          <w:ilvl w:val="0"/>
          <w:numId w:val="30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 xml:space="preserve">At least </w:t>
      </w:r>
      <w:r w:rsidR="005F580F">
        <w:rPr>
          <w:rFonts w:ascii="Century Gothic" w:hAnsi="Century Gothic" w:cs="Arial"/>
          <w:sz w:val="21"/>
          <w:szCs w:val="21"/>
        </w:rPr>
        <w:t>two</w:t>
      </w:r>
      <w:r w:rsidRPr="008E0803">
        <w:rPr>
          <w:rFonts w:ascii="Century Gothic" w:hAnsi="Century Gothic" w:cs="Arial"/>
          <w:sz w:val="21"/>
          <w:szCs w:val="21"/>
        </w:rPr>
        <w:t xml:space="preserve"> </w:t>
      </w:r>
      <w:r w:rsidR="002A6B22">
        <w:rPr>
          <w:rFonts w:ascii="Century Gothic" w:hAnsi="Century Gothic" w:cs="Arial"/>
          <w:sz w:val="21"/>
          <w:szCs w:val="21"/>
        </w:rPr>
        <w:t xml:space="preserve">advisory </w:t>
      </w:r>
      <w:r w:rsidRPr="008E0803">
        <w:rPr>
          <w:rFonts w:ascii="Century Gothic" w:hAnsi="Century Gothic" w:cs="Arial"/>
          <w:sz w:val="21"/>
          <w:szCs w:val="21"/>
        </w:rPr>
        <w:t xml:space="preserve">groups are established </w:t>
      </w:r>
      <w:r w:rsidR="007B541F" w:rsidRPr="008E0803">
        <w:rPr>
          <w:rFonts w:ascii="Century Gothic" w:hAnsi="Century Gothic" w:cs="Arial"/>
          <w:sz w:val="21"/>
          <w:szCs w:val="21"/>
        </w:rPr>
        <w:t xml:space="preserve">and operating </w:t>
      </w:r>
      <w:r w:rsidRPr="008E0803">
        <w:rPr>
          <w:rFonts w:ascii="Century Gothic" w:hAnsi="Century Gothic" w:cs="Arial"/>
          <w:sz w:val="21"/>
          <w:szCs w:val="21"/>
        </w:rPr>
        <w:t>wi</w:t>
      </w:r>
      <w:r w:rsidR="007B541F" w:rsidRPr="008E0803">
        <w:rPr>
          <w:rFonts w:ascii="Century Gothic" w:hAnsi="Century Gothic" w:cs="Arial"/>
          <w:sz w:val="21"/>
          <w:szCs w:val="21"/>
        </w:rPr>
        <w:t>thin 6 months of role commencement</w:t>
      </w:r>
      <w:r w:rsidR="00B77AFB">
        <w:rPr>
          <w:rFonts w:ascii="Century Gothic" w:hAnsi="Century Gothic" w:cs="Arial"/>
          <w:sz w:val="21"/>
          <w:szCs w:val="21"/>
        </w:rPr>
        <w:t>.</w:t>
      </w:r>
    </w:p>
    <w:p w14:paraId="7BD0DEF1" w14:textId="2CA0B4DF" w:rsidR="005F580F" w:rsidRDefault="005F580F" w:rsidP="00754179">
      <w:pPr>
        <w:pStyle w:val="MoBNormal"/>
        <w:numPr>
          <w:ilvl w:val="0"/>
          <w:numId w:val="30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A calendar of </w:t>
      </w:r>
      <w:r w:rsidR="007F5635">
        <w:rPr>
          <w:rFonts w:ascii="Century Gothic" w:hAnsi="Century Gothic" w:cs="Arial"/>
          <w:sz w:val="21"/>
          <w:szCs w:val="21"/>
        </w:rPr>
        <w:t xml:space="preserve">monthly </w:t>
      </w:r>
      <w:r w:rsidRPr="00D527F5">
        <w:rPr>
          <w:rFonts w:ascii="Century Gothic" w:hAnsi="Century Gothic" w:cs="Arial"/>
          <w:sz w:val="21"/>
          <w:szCs w:val="21"/>
        </w:rPr>
        <w:t xml:space="preserve">webinars is </w:t>
      </w:r>
      <w:r w:rsidR="00B50FFE">
        <w:rPr>
          <w:rFonts w:ascii="Century Gothic" w:hAnsi="Century Gothic" w:cs="Arial"/>
          <w:sz w:val="21"/>
          <w:szCs w:val="21"/>
        </w:rPr>
        <w:t>run as scheduled</w:t>
      </w:r>
      <w:r w:rsidR="00B77AFB">
        <w:rPr>
          <w:rFonts w:ascii="Century Gothic" w:hAnsi="Century Gothic" w:cs="Arial"/>
          <w:sz w:val="21"/>
          <w:szCs w:val="21"/>
        </w:rPr>
        <w:t>.</w:t>
      </w:r>
      <w:r w:rsidRPr="00D527F5">
        <w:rPr>
          <w:rFonts w:ascii="Century Gothic" w:hAnsi="Century Gothic" w:cs="Arial"/>
          <w:sz w:val="21"/>
          <w:szCs w:val="21"/>
        </w:rPr>
        <w:t xml:space="preserve"> </w:t>
      </w:r>
    </w:p>
    <w:p w14:paraId="395C039F" w14:textId="0AE22FE3" w:rsidR="0015780A" w:rsidRPr="002A6B22" w:rsidRDefault="007F5635" w:rsidP="00754179">
      <w:pPr>
        <w:pStyle w:val="MoBNormal"/>
        <w:numPr>
          <w:ilvl w:val="0"/>
          <w:numId w:val="30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 w:rsidRPr="002A6B22">
        <w:rPr>
          <w:rFonts w:ascii="Century Gothic" w:hAnsi="Century Gothic" w:cs="Arial"/>
          <w:sz w:val="21"/>
          <w:szCs w:val="21"/>
        </w:rPr>
        <w:t>Online register of industry practitioners’ skills and experience set up within 6</w:t>
      </w:r>
      <w:r w:rsidR="00B50FFE" w:rsidRPr="002A6B22">
        <w:rPr>
          <w:rFonts w:ascii="Century Gothic" w:hAnsi="Century Gothic" w:cs="Arial"/>
          <w:sz w:val="21"/>
          <w:szCs w:val="21"/>
        </w:rPr>
        <w:t xml:space="preserve"> months of commencement</w:t>
      </w:r>
      <w:r w:rsidR="00B77AFB" w:rsidRPr="002A6B22">
        <w:rPr>
          <w:rFonts w:ascii="Century Gothic" w:hAnsi="Century Gothic" w:cs="Arial"/>
          <w:sz w:val="21"/>
          <w:szCs w:val="21"/>
        </w:rPr>
        <w:t>.</w:t>
      </w:r>
      <w:r w:rsidRPr="002A6B22">
        <w:rPr>
          <w:rFonts w:ascii="Century Gothic" w:hAnsi="Century Gothic" w:cs="Arial"/>
          <w:sz w:val="21"/>
          <w:szCs w:val="21"/>
        </w:rPr>
        <w:t xml:space="preserve"> </w:t>
      </w:r>
    </w:p>
    <w:p w14:paraId="331E437D" w14:textId="77777777" w:rsidR="00224F4C" w:rsidRPr="004C1D77" w:rsidRDefault="00224F4C" w:rsidP="00224F4C">
      <w:pPr>
        <w:pStyle w:val="MoBNormal"/>
        <w:spacing w:before="240" w:line="240" w:lineRule="auto"/>
        <w:rPr>
          <w:rFonts w:ascii="Century Gothic" w:hAnsi="Century Gothic" w:cs="Arial"/>
          <w:b/>
          <w:sz w:val="21"/>
          <w:szCs w:val="21"/>
        </w:rPr>
      </w:pPr>
      <w:r w:rsidRPr="004C1D77">
        <w:rPr>
          <w:rFonts w:ascii="Century Gothic" w:hAnsi="Century Gothic"/>
          <w:b/>
          <w:sz w:val="21"/>
          <w:szCs w:val="21"/>
        </w:rPr>
        <w:t xml:space="preserve">This is an Indigenous identified position.  </w:t>
      </w:r>
    </w:p>
    <w:sectPr w:rsidR="00224F4C" w:rsidRPr="004C1D77" w:rsidSect="00224F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80" w:right="1440" w:bottom="1281" w:left="1440" w:header="283" w:footer="7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2AF2E" w14:textId="77777777" w:rsidR="00BC4D36" w:rsidRDefault="00BC4D36">
      <w:pPr>
        <w:spacing w:after="0" w:line="240" w:lineRule="auto"/>
      </w:pPr>
      <w:r>
        <w:separator/>
      </w:r>
    </w:p>
  </w:endnote>
  <w:endnote w:type="continuationSeparator" w:id="0">
    <w:p w14:paraId="068E0CF6" w14:textId="77777777" w:rsidR="00BC4D36" w:rsidRDefault="00BC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DA150" w14:textId="77777777" w:rsidR="00C95538" w:rsidRDefault="00C95538" w:rsidP="008B5E1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837A74" w14:textId="77777777" w:rsidR="00C95538" w:rsidRDefault="00C95538" w:rsidP="00C955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3CA93" w14:textId="3D56654E" w:rsidR="007E6EBC" w:rsidRPr="008E0803" w:rsidRDefault="00A834C8" w:rsidP="00FE2521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 xml:space="preserve">FNMA </w:t>
    </w:r>
    <w:r w:rsidR="008E0803" w:rsidRPr="008E0803">
      <w:rPr>
        <w:rFonts w:ascii="Century Gothic" w:hAnsi="Century Gothic"/>
        <w:sz w:val="20"/>
        <w:szCs w:val="20"/>
      </w:rPr>
      <w:t xml:space="preserve">Industry Development </w:t>
    </w:r>
    <w:r>
      <w:rPr>
        <w:rFonts w:ascii="Century Gothic" w:hAnsi="Century Gothic"/>
        <w:sz w:val="20"/>
        <w:szCs w:val="20"/>
      </w:rPr>
      <w:t xml:space="preserve">&amp; </w:t>
    </w:r>
    <w:r w:rsidR="0028213A">
      <w:rPr>
        <w:rFonts w:ascii="Century Gothic" w:hAnsi="Century Gothic"/>
        <w:sz w:val="20"/>
        <w:szCs w:val="20"/>
      </w:rPr>
      <w:t>Member Services</w:t>
    </w:r>
    <w:r>
      <w:rPr>
        <w:rFonts w:ascii="Century Gothic" w:hAnsi="Century Gothic"/>
        <w:sz w:val="20"/>
        <w:szCs w:val="20"/>
      </w:rPr>
      <w:t xml:space="preserve"> </w:t>
    </w:r>
    <w:r w:rsidR="002A6B22">
      <w:rPr>
        <w:rFonts w:ascii="Century Gothic" w:hAnsi="Century Gothic"/>
        <w:sz w:val="20"/>
        <w:szCs w:val="20"/>
      </w:rPr>
      <w:t>Officer PD (updated 2</w:t>
    </w:r>
    <w:r w:rsidR="0028213A">
      <w:rPr>
        <w:rFonts w:ascii="Century Gothic" w:hAnsi="Century Gothic"/>
        <w:sz w:val="20"/>
        <w:szCs w:val="20"/>
      </w:rPr>
      <w:t>5</w:t>
    </w:r>
    <w:r w:rsidR="008E0803" w:rsidRPr="008E0803">
      <w:rPr>
        <w:rFonts w:ascii="Century Gothic" w:hAnsi="Century Gothic"/>
        <w:sz w:val="20"/>
        <w:szCs w:val="20"/>
      </w:rPr>
      <w:t>/9/18)</w:t>
    </w:r>
    <w:r w:rsidR="008E0803" w:rsidRPr="008E0803">
      <w:rPr>
        <w:rFonts w:ascii="Century Gothic" w:hAnsi="Century Gothic"/>
        <w:sz w:val="20"/>
        <w:szCs w:val="20"/>
      </w:rPr>
      <w:tab/>
    </w:r>
    <w:r w:rsidR="00FE2521" w:rsidRPr="008E0803">
      <w:rPr>
        <w:rFonts w:ascii="Century Gothic" w:hAnsi="Century Gothic"/>
        <w:sz w:val="20"/>
        <w:szCs w:val="20"/>
      </w:rPr>
      <w:t xml:space="preserve">|Page </w:t>
    </w:r>
    <w:r w:rsidR="00FE2521" w:rsidRPr="008E0803">
      <w:rPr>
        <w:rStyle w:val="PageNumber"/>
        <w:rFonts w:ascii="Century Gothic" w:hAnsi="Century Gothic"/>
        <w:sz w:val="20"/>
        <w:szCs w:val="20"/>
      </w:rPr>
      <w:fldChar w:fldCharType="begin"/>
    </w:r>
    <w:r w:rsidR="00FE2521" w:rsidRPr="008E0803">
      <w:rPr>
        <w:rStyle w:val="PageNumber"/>
        <w:rFonts w:ascii="Century Gothic" w:hAnsi="Century Gothic"/>
        <w:sz w:val="20"/>
        <w:szCs w:val="20"/>
      </w:rPr>
      <w:instrText xml:space="preserve">PAGE  </w:instrText>
    </w:r>
    <w:r w:rsidR="00FE2521" w:rsidRPr="008E0803">
      <w:rPr>
        <w:rStyle w:val="PageNumber"/>
        <w:rFonts w:ascii="Century Gothic" w:hAnsi="Century Gothic"/>
        <w:sz w:val="20"/>
        <w:szCs w:val="20"/>
      </w:rPr>
      <w:fldChar w:fldCharType="separate"/>
    </w:r>
    <w:r w:rsidR="000944FA" w:rsidRPr="008E0803">
      <w:rPr>
        <w:rStyle w:val="PageNumber"/>
        <w:rFonts w:ascii="Century Gothic" w:hAnsi="Century Gothic"/>
        <w:noProof/>
        <w:sz w:val="20"/>
        <w:szCs w:val="20"/>
      </w:rPr>
      <w:t>1</w:t>
    </w:r>
    <w:r w:rsidR="00FE2521" w:rsidRPr="008E0803">
      <w:rPr>
        <w:rStyle w:val="PageNumber"/>
        <w:rFonts w:ascii="Century Gothic" w:hAnsi="Century Gothic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D31BF" w14:textId="77777777" w:rsidR="007E6EBC" w:rsidRDefault="007E6EBC">
    <w:pPr>
      <w:tabs>
        <w:tab w:val="center" w:pos="4513"/>
        <w:tab w:val="right" w:pos="9026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2EDDD" w14:textId="77777777" w:rsidR="00BC4D36" w:rsidRDefault="00BC4D36">
      <w:pPr>
        <w:spacing w:after="0" w:line="240" w:lineRule="auto"/>
      </w:pPr>
      <w:r>
        <w:separator/>
      </w:r>
    </w:p>
  </w:footnote>
  <w:footnote w:type="continuationSeparator" w:id="0">
    <w:p w14:paraId="0E39F5CF" w14:textId="77777777" w:rsidR="00BC4D36" w:rsidRDefault="00BC4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FCC26" w14:textId="346D32C0" w:rsidR="00EC3D57" w:rsidRDefault="00EC3D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36E7E" w14:textId="5C40B150" w:rsidR="007E6EBC" w:rsidRDefault="00630E5E">
    <w:pPr>
      <w:tabs>
        <w:tab w:val="center" w:pos="4513"/>
        <w:tab w:val="right" w:pos="9026"/>
      </w:tabs>
      <w:spacing w:before="708" w:after="0" w:line="240" w:lineRule="auto"/>
    </w:pPr>
    <w:r w:rsidRPr="001E59B6">
      <w:rPr>
        <w:rFonts w:ascii="Arial" w:hAnsi="Arial" w:cs="Arial"/>
        <w:b/>
        <w:noProof/>
        <w:sz w:val="18"/>
        <w:szCs w:val="18"/>
        <w:lang w:val="en-GB" w:eastAsia="en-GB"/>
      </w:rPr>
      <w:drawing>
        <wp:anchor distT="0" distB="0" distL="114300" distR="114300" simplePos="0" relativeHeight="251668480" behindDoc="0" locked="0" layoutInCell="1" allowOverlap="1" wp14:anchorId="5071150D" wp14:editId="2357714A">
          <wp:simplePos x="0" y="0"/>
          <wp:positionH relativeFrom="column">
            <wp:posOffset>7294</wp:posOffset>
          </wp:positionH>
          <wp:positionV relativeFrom="paragraph">
            <wp:posOffset>-68580</wp:posOffset>
          </wp:positionV>
          <wp:extent cx="2190036" cy="128875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irca_logo_very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036" cy="12887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29990" w14:textId="77777777" w:rsidR="007E6EBC" w:rsidRDefault="007E6EBC">
    <w:pP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5CA8A" w14:textId="7A5BF259" w:rsidR="007E6EBC" w:rsidRDefault="009B4DBC">
    <w:pPr>
      <w:tabs>
        <w:tab w:val="center" w:pos="4513"/>
        <w:tab w:val="right" w:pos="9026"/>
      </w:tabs>
      <w:spacing w:before="708" w:after="0" w:line="240" w:lineRule="auto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0" hidden="0" allowOverlap="0" wp14:anchorId="3C081613" wp14:editId="1D439F8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43600" cy="3568700"/>
          <wp:effectExtent l="0" t="0" r="0" b="0"/>
          <wp:wrapNone/>
          <wp:docPr id="4" name="image0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56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C7E4D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54F9B"/>
    <w:multiLevelType w:val="hybridMultilevel"/>
    <w:tmpl w:val="5BCC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469DE"/>
    <w:multiLevelType w:val="hybridMultilevel"/>
    <w:tmpl w:val="89FAD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A0414"/>
    <w:multiLevelType w:val="hybridMultilevel"/>
    <w:tmpl w:val="4D367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E6E04"/>
    <w:multiLevelType w:val="hybridMultilevel"/>
    <w:tmpl w:val="E1306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A5F48"/>
    <w:multiLevelType w:val="hybridMultilevel"/>
    <w:tmpl w:val="4216A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E5670"/>
    <w:multiLevelType w:val="hybridMultilevel"/>
    <w:tmpl w:val="9990A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17654"/>
    <w:multiLevelType w:val="hybridMultilevel"/>
    <w:tmpl w:val="A5764F9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5383E4B"/>
    <w:multiLevelType w:val="hybridMultilevel"/>
    <w:tmpl w:val="14541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9A5"/>
    <w:multiLevelType w:val="hybridMultilevel"/>
    <w:tmpl w:val="0E645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85D0F"/>
    <w:multiLevelType w:val="hybridMultilevel"/>
    <w:tmpl w:val="C2CA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01912"/>
    <w:multiLevelType w:val="hybridMultilevel"/>
    <w:tmpl w:val="D566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60F4E"/>
    <w:multiLevelType w:val="hybridMultilevel"/>
    <w:tmpl w:val="B83E9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34E48"/>
    <w:multiLevelType w:val="hybridMultilevel"/>
    <w:tmpl w:val="D8DA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B51B5"/>
    <w:multiLevelType w:val="hybridMultilevel"/>
    <w:tmpl w:val="A00EC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D3E4F"/>
    <w:multiLevelType w:val="hybridMultilevel"/>
    <w:tmpl w:val="7780DFE4"/>
    <w:lvl w:ilvl="0" w:tplc="517C75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C1A19"/>
    <w:multiLevelType w:val="hybridMultilevel"/>
    <w:tmpl w:val="EEF2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C1CAE"/>
    <w:multiLevelType w:val="hybridMultilevel"/>
    <w:tmpl w:val="DCBC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D571A"/>
    <w:multiLevelType w:val="hybridMultilevel"/>
    <w:tmpl w:val="8F60F1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B10D82"/>
    <w:multiLevelType w:val="hybridMultilevel"/>
    <w:tmpl w:val="C23E8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B2122"/>
    <w:multiLevelType w:val="hybridMultilevel"/>
    <w:tmpl w:val="A22E44F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468232D4"/>
    <w:multiLevelType w:val="hybridMultilevel"/>
    <w:tmpl w:val="4EDC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3C4592"/>
    <w:multiLevelType w:val="multilevel"/>
    <w:tmpl w:val="48AC4DDA"/>
    <w:lvl w:ilvl="0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23" w15:restartNumberingAfterBreak="0">
    <w:nsid w:val="56EE3389"/>
    <w:multiLevelType w:val="hybridMultilevel"/>
    <w:tmpl w:val="B8A41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4275C"/>
    <w:multiLevelType w:val="hybridMultilevel"/>
    <w:tmpl w:val="6EEE1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E3046"/>
    <w:multiLevelType w:val="hybridMultilevel"/>
    <w:tmpl w:val="8AD69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019FC"/>
    <w:multiLevelType w:val="hybridMultilevel"/>
    <w:tmpl w:val="14F8F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A61FD"/>
    <w:multiLevelType w:val="hybridMultilevel"/>
    <w:tmpl w:val="C360C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227A5"/>
    <w:multiLevelType w:val="hybridMultilevel"/>
    <w:tmpl w:val="67521A40"/>
    <w:lvl w:ilvl="0" w:tplc="5DD40B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F3CDE"/>
    <w:multiLevelType w:val="hybridMultilevel"/>
    <w:tmpl w:val="98FE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45143"/>
    <w:multiLevelType w:val="hybridMultilevel"/>
    <w:tmpl w:val="8FF2A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633BF"/>
    <w:multiLevelType w:val="hybridMultilevel"/>
    <w:tmpl w:val="EFFC32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5"/>
  </w:num>
  <w:num w:numId="3">
    <w:abstractNumId w:val="16"/>
  </w:num>
  <w:num w:numId="4">
    <w:abstractNumId w:val="8"/>
  </w:num>
  <w:num w:numId="5">
    <w:abstractNumId w:val="25"/>
  </w:num>
  <w:num w:numId="6">
    <w:abstractNumId w:val="21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23"/>
  </w:num>
  <w:num w:numId="12">
    <w:abstractNumId w:val="24"/>
  </w:num>
  <w:num w:numId="13">
    <w:abstractNumId w:val="17"/>
  </w:num>
  <w:num w:numId="14">
    <w:abstractNumId w:val="2"/>
  </w:num>
  <w:num w:numId="15">
    <w:abstractNumId w:val="20"/>
  </w:num>
  <w:num w:numId="16">
    <w:abstractNumId w:val="19"/>
  </w:num>
  <w:num w:numId="17">
    <w:abstractNumId w:val="1"/>
  </w:num>
  <w:num w:numId="18">
    <w:abstractNumId w:val="13"/>
  </w:num>
  <w:num w:numId="19">
    <w:abstractNumId w:val="30"/>
  </w:num>
  <w:num w:numId="20">
    <w:abstractNumId w:val="28"/>
  </w:num>
  <w:num w:numId="21">
    <w:abstractNumId w:val="9"/>
  </w:num>
  <w:num w:numId="22">
    <w:abstractNumId w:val="3"/>
  </w:num>
  <w:num w:numId="23">
    <w:abstractNumId w:val="4"/>
  </w:num>
  <w:num w:numId="24">
    <w:abstractNumId w:val="31"/>
  </w:num>
  <w:num w:numId="25">
    <w:abstractNumId w:val="18"/>
  </w:num>
  <w:num w:numId="26">
    <w:abstractNumId w:val="26"/>
  </w:num>
  <w:num w:numId="27">
    <w:abstractNumId w:val="14"/>
  </w:num>
  <w:num w:numId="28">
    <w:abstractNumId w:val="0"/>
  </w:num>
  <w:num w:numId="29">
    <w:abstractNumId w:val="5"/>
  </w:num>
  <w:num w:numId="30">
    <w:abstractNumId w:val="6"/>
  </w:num>
  <w:num w:numId="31">
    <w:abstractNumId w:val="27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isplayBackgroundShape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BC"/>
    <w:rsid w:val="00003F3F"/>
    <w:rsid w:val="000112AC"/>
    <w:rsid w:val="00035209"/>
    <w:rsid w:val="00040BFA"/>
    <w:rsid w:val="000440AD"/>
    <w:rsid w:val="00047BDA"/>
    <w:rsid w:val="000752C2"/>
    <w:rsid w:val="000837BE"/>
    <w:rsid w:val="000907F0"/>
    <w:rsid w:val="000944FA"/>
    <w:rsid w:val="00097A4D"/>
    <w:rsid w:val="000A3E4E"/>
    <w:rsid w:val="000B4988"/>
    <w:rsid w:val="000B4EEC"/>
    <w:rsid w:val="000B79B9"/>
    <w:rsid w:val="000E1C96"/>
    <w:rsid w:val="001274C1"/>
    <w:rsid w:val="001328DB"/>
    <w:rsid w:val="0015780A"/>
    <w:rsid w:val="001874B3"/>
    <w:rsid w:val="001A6AD8"/>
    <w:rsid w:val="001B3C44"/>
    <w:rsid w:val="001D3CFC"/>
    <w:rsid w:val="001E0907"/>
    <w:rsid w:val="001E4B18"/>
    <w:rsid w:val="001F61C8"/>
    <w:rsid w:val="00200190"/>
    <w:rsid w:val="00201B07"/>
    <w:rsid w:val="0022288F"/>
    <w:rsid w:val="00224F4C"/>
    <w:rsid w:val="00230528"/>
    <w:rsid w:val="00240F36"/>
    <w:rsid w:val="002553CF"/>
    <w:rsid w:val="00266F12"/>
    <w:rsid w:val="0028213A"/>
    <w:rsid w:val="002A4259"/>
    <w:rsid w:val="002A6B22"/>
    <w:rsid w:val="002B0F09"/>
    <w:rsid w:val="002B67EB"/>
    <w:rsid w:val="002D7C10"/>
    <w:rsid w:val="002F0F0B"/>
    <w:rsid w:val="002F405D"/>
    <w:rsid w:val="00312617"/>
    <w:rsid w:val="00373320"/>
    <w:rsid w:val="003A2B69"/>
    <w:rsid w:val="003A4DA8"/>
    <w:rsid w:val="003B13EC"/>
    <w:rsid w:val="003F32B5"/>
    <w:rsid w:val="003F3A31"/>
    <w:rsid w:val="00422316"/>
    <w:rsid w:val="00454334"/>
    <w:rsid w:val="0046614C"/>
    <w:rsid w:val="0046712F"/>
    <w:rsid w:val="00470F62"/>
    <w:rsid w:val="00495BCE"/>
    <w:rsid w:val="004A1E98"/>
    <w:rsid w:val="004F39E1"/>
    <w:rsid w:val="00505E62"/>
    <w:rsid w:val="00522258"/>
    <w:rsid w:val="00525B84"/>
    <w:rsid w:val="00530DF0"/>
    <w:rsid w:val="00551EF5"/>
    <w:rsid w:val="005708A3"/>
    <w:rsid w:val="005739B7"/>
    <w:rsid w:val="005820CF"/>
    <w:rsid w:val="005A42AE"/>
    <w:rsid w:val="005D4460"/>
    <w:rsid w:val="005D5A33"/>
    <w:rsid w:val="005F580F"/>
    <w:rsid w:val="00600A82"/>
    <w:rsid w:val="00611E30"/>
    <w:rsid w:val="00617E1E"/>
    <w:rsid w:val="00630E5E"/>
    <w:rsid w:val="00642415"/>
    <w:rsid w:val="00650D1D"/>
    <w:rsid w:val="006671ED"/>
    <w:rsid w:val="00685A79"/>
    <w:rsid w:val="00692C2A"/>
    <w:rsid w:val="00693D35"/>
    <w:rsid w:val="006A5A94"/>
    <w:rsid w:val="006B454D"/>
    <w:rsid w:val="006C396D"/>
    <w:rsid w:val="006C5082"/>
    <w:rsid w:val="006C583F"/>
    <w:rsid w:val="006D6528"/>
    <w:rsid w:val="006E035B"/>
    <w:rsid w:val="006E38BB"/>
    <w:rsid w:val="00732625"/>
    <w:rsid w:val="0073464A"/>
    <w:rsid w:val="00751D01"/>
    <w:rsid w:val="00754179"/>
    <w:rsid w:val="00767C01"/>
    <w:rsid w:val="007719E4"/>
    <w:rsid w:val="007A12EE"/>
    <w:rsid w:val="007A521F"/>
    <w:rsid w:val="007A5C03"/>
    <w:rsid w:val="007B2609"/>
    <w:rsid w:val="007B541F"/>
    <w:rsid w:val="007C046A"/>
    <w:rsid w:val="007E18DA"/>
    <w:rsid w:val="007E6EBC"/>
    <w:rsid w:val="007E7BC1"/>
    <w:rsid w:val="007F5635"/>
    <w:rsid w:val="00801973"/>
    <w:rsid w:val="0080378D"/>
    <w:rsid w:val="00807CC5"/>
    <w:rsid w:val="00817329"/>
    <w:rsid w:val="00840661"/>
    <w:rsid w:val="00860A6F"/>
    <w:rsid w:val="00862A5B"/>
    <w:rsid w:val="008672E6"/>
    <w:rsid w:val="00881E0A"/>
    <w:rsid w:val="00894F51"/>
    <w:rsid w:val="008B6E39"/>
    <w:rsid w:val="008D1D39"/>
    <w:rsid w:val="008E0803"/>
    <w:rsid w:val="009107F7"/>
    <w:rsid w:val="00913815"/>
    <w:rsid w:val="009369BE"/>
    <w:rsid w:val="009372F1"/>
    <w:rsid w:val="00944DA5"/>
    <w:rsid w:val="009458C1"/>
    <w:rsid w:val="00946BDC"/>
    <w:rsid w:val="00956D46"/>
    <w:rsid w:val="009668E6"/>
    <w:rsid w:val="00966DB5"/>
    <w:rsid w:val="0097240B"/>
    <w:rsid w:val="00983443"/>
    <w:rsid w:val="009B420E"/>
    <w:rsid w:val="009B4DBC"/>
    <w:rsid w:val="009C6528"/>
    <w:rsid w:val="009C6B1F"/>
    <w:rsid w:val="009F6CC6"/>
    <w:rsid w:val="00A11959"/>
    <w:rsid w:val="00A23A6B"/>
    <w:rsid w:val="00A460E8"/>
    <w:rsid w:val="00A71A9E"/>
    <w:rsid w:val="00A720AE"/>
    <w:rsid w:val="00A733DA"/>
    <w:rsid w:val="00A834C8"/>
    <w:rsid w:val="00A87E3F"/>
    <w:rsid w:val="00AA042A"/>
    <w:rsid w:val="00AB790F"/>
    <w:rsid w:val="00AC1134"/>
    <w:rsid w:val="00AC28E6"/>
    <w:rsid w:val="00AD0A70"/>
    <w:rsid w:val="00AF7032"/>
    <w:rsid w:val="00B06141"/>
    <w:rsid w:val="00B10199"/>
    <w:rsid w:val="00B50FFE"/>
    <w:rsid w:val="00B62D00"/>
    <w:rsid w:val="00B77AFB"/>
    <w:rsid w:val="00B824D4"/>
    <w:rsid w:val="00B86AAB"/>
    <w:rsid w:val="00B92341"/>
    <w:rsid w:val="00B975A8"/>
    <w:rsid w:val="00BA2ABD"/>
    <w:rsid w:val="00BB5046"/>
    <w:rsid w:val="00BC4D36"/>
    <w:rsid w:val="00BD76A3"/>
    <w:rsid w:val="00BF323F"/>
    <w:rsid w:val="00BF76E2"/>
    <w:rsid w:val="00C03E11"/>
    <w:rsid w:val="00C125B8"/>
    <w:rsid w:val="00C20F45"/>
    <w:rsid w:val="00C27276"/>
    <w:rsid w:val="00C45CB4"/>
    <w:rsid w:val="00C82226"/>
    <w:rsid w:val="00C87C21"/>
    <w:rsid w:val="00C938F3"/>
    <w:rsid w:val="00C94282"/>
    <w:rsid w:val="00C95538"/>
    <w:rsid w:val="00CA3BC8"/>
    <w:rsid w:val="00CA5658"/>
    <w:rsid w:val="00CC065A"/>
    <w:rsid w:val="00CC52A5"/>
    <w:rsid w:val="00CE1866"/>
    <w:rsid w:val="00D16476"/>
    <w:rsid w:val="00D1798C"/>
    <w:rsid w:val="00D23B33"/>
    <w:rsid w:val="00D23C82"/>
    <w:rsid w:val="00D32585"/>
    <w:rsid w:val="00D34A12"/>
    <w:rsid w:val="00D37152"/>
    <w:rsid w:val="00D53CA2"/>
    <w:rsid w:val="00D61D0A"/>
    <w:rsid w:val="00D63165"/>
    <w:rsid w:val="00D6638C"/>
    <w:rsid w:val="00D72BE0"/>
    <w:rsid w:val="00D76949"/>
    <w:rsid w:val="00D76C48"/>
    <w:rsid w:val="00D816A4"/>
    <w:rsid w:val="00D87ED6"/>
    <w:rsid w:val="00DB0C71"/>
    <w:rsid w:val="00DB423C"/>
    <w:rsid w:val="00DD6560"/>
    <w:rsid w:val="00E030AB"/>
    <w:rsid w:val="00E176B7"/>
    <w:rsid w:val="00E37F66"/>
    <w:rsid w:val="00E45B89"/>
    <w:rsid w:val="00E6514E"/>
    <w:rsid w:val="00EA16CE"/>
    <w:rsid w:val="00EA7978"/>
    <w:rsid w:val="00EB4E95"/>
    <w:rsid w:val="00EC3D57"/>
    <w:rsid w:val="00ED3423"/>
    <w:rsid w:val="00F10096"/>
    <w:rsid w:val="00F3690F"/>
    <w:rsid w:val="00F66098"/>
    <w:rsid w:val="00F82E59"/>
    <w:rsid w:val="00F840ED"/>
    <w:rsid w:val="00F85C41"/>
    <w:rsid w:val="00F91E2C"/>
    <w:rsid w:val="00F93F0A"/>
    <w:rsid w:val="00FA69B5"/>
    <w:rsid w:val="00FD1E03"/>
    <w:rsid w:val="00FD70B2"/>
    <w:rsid w:val="00FE2521"/>
    <w:rsid w:val="00FE6FE4"/>
    <w:rsid w:val="00FE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4D4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lang w:val="en-AU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752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2C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2C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2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2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2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C2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C82226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2226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C82226"/>
    <w:rPr>
      <w:vertAlign w:val="superscript"/>
    </w:rPr>
  </w:style>
  <w:style w:type="paragraph" w:styleId="Revision">
    <w:name w:val="Revision"/>
    <w:hidden/>
    <w:uiPriority w:val="99"/>
    <w:semiHidden/>
    <w:rsid w:val="00C8222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8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226"/>
  </w:style>
  <w:style w:type="paragraph" w:styleId="Footer">
    <w:name w:val="footer"/>
    <w:basedOn w:val="Normal"/>
    <w:link w:val="FooterChar"/>
    <w:uiPriority w:val="99"/>
    <w:unhideWhenUsed/>
    <w:rsid w:val="00C8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226"/>
  </w:style>
  <w:style w:type="paragraph" w:styleId="ListParagraph">
    <w:name w:val="List Paragraph"/>
    <w:basedOn w:val="Normal"/>
    <w:uiPriority w:val="34"/>
    <w:qFormat/>
    <w:rsid w:val="001D3CF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95538"/>
  </w:style>
  <w:style w:type="table" w:styleId="TableGrid">
    <w:name w:val="Table Grid"/>
    <w:basedOn w:val="TableNormal"/>
    <w:uiPriority w:val="59"/>
    <w:rsid w:val="000A3E4E"/>
    <w:pPr>
      <w:spacing w:after="0" w:line="240" w:lineRule="auto"/>
    </w:pPr>
    <w:rPr>
      <w:rFonts w:asciiTheme="minorHAnsi" w:eastAsiaTheme="minorHAnsi" w:hAnsiTheme="minorHAnsi" w:cstheme="minorBidi"/>
      <w:color w:val="auto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D23B33"/>
    <w:pPr>
      <w:spacing w:after="120" w:line="240" w:lineRule="auto"/>
    </w:pPr>
    <w:rPr>
      <w:rFonts w:ascii="Arial" w:eastAsia="Times New Roman" w:hAnsi="Arial" w:cs="Arial"/>
      <w:color w:val="auto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D23B33"/>
    <w:rPr>
      <w:rFonts w:ascii="Arial" w:eastAsia="Times New Roman" w:hAnsi="Arial" w:cs="Arial"/>
      <w:color w:val="auto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D23B33"/>
    <w:pPr>
      <w:spacing w:after="0" w:line="240" w:lineRule="auto"/>
    </w:pPr>
    <w:rPr>
      <w:rFonts w:ascii="Arial" w:eastAsia="Times New Roman" w:hAnsi="Arial" w:cs="Arial"/>
      <w:color w:val="auto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3B33"/>
    <w:rPr>
      <w:rFonts w:ascii="Arial" w:eastAsia="Times New Roman" w:hAnsi="Arial" w:cs="Arial"/>
      <w:color w:val="auto"/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23B33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3690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690F"/>
    <w:rPr>
      <w:rFonts w:ascii="Times New Roman" w:hAnsi="Times New Roman" w:cs="Times New Roman"/>
      <w:sz w:val="24"/>
      <w:szCs w:val="24"/>
      <w:lang w:val="en-AU"/>
    </w:rPr>
  </w:style>
  <w:style w:type="character" w:customStyle="1" w:styleId="MoBNormalChar">
    <w:name w:val="MoB Normal Char"/>
    <w:basedOn w:val="DefaultParagraphFont"/>
    <w:link w:val="MoBNormal"/>
    <w:locked/>
    <w:rsid w:val="004A1E98"/>
    <w:rPr>
      <w:rFonts w:ascii="Cambria" w:eastAsiaTheme="minorHAnsi" w:hAnsi="Cambria" w:cstheme="minorBidi"/>
      <w:szCs w:val="20"/>
      <w:lang w:val="en-AU"/>
    </w:rPr>
  </w:style>
  <w:style w:type="paragraph" w:customStyle="1" w:styleId="MoBNormal">
    <w:name w:val="MoB Normal"/>
    <w:basedOn w:val="Normal"/>
    <w:link w:val="MoBNormalChar"/>
    <w:qFormat/>
    <w:rsid w:val="004A1E98"/>
    <w:pPr>
      <w:spacing w:before="120" w:after="120"/>
      <w:jc w:val="both"/>
    </w:pPr>
    <w:rPr>
      <w:rFonts w:ascii="Cambria" w:eastAsiaTheme="minorHAnsi" w:hAnsi="Cambria" w:cstheme="minorBidi"/>
      <w:szCs w:val="20"/>
    </w:rPr>
  </w:style>
  <w:style w:type="paragraph" w:styleId="NormalWeb">
    <w:name w:val="Normal (Web)"/>
    <w:basedOn w:val="Normal"/>
    <w:uiPriority w:val="99"/>
    <w:semiHidden/>
    <w:unhideWhenUsed/>
    <w:rsid w:val="00685A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3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75A595-C398-D049-B5C9-7BF0001E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Daniel Featherstone</cp:lastModifiedBy>
  <cp:revision>7</cp:revision>
  <cp:lastPrinted>2017-12-14T05:09:00Z</cp:lastPrinted>
  <dcterms:created xsi:type="dcterms:W3CDTF">2018-09-21T04:17:00Z</dcterms:created>
  <dcterms:modified xsi:type="dcterms:W3CDTF">2018-09-25T12:13:00Z</dcterms:modified>
</cp:coreProperties>
</file>